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815"/>
      </w:tblGrid>
      <w:tr w:rsidR="002368A9" w:rsidRPr="00901FF2" w:rsidTr="0052053C">
        <w:tc>
          <w:tcPr>
            <w:tcW w:w="4815" w:type="dxa"/>
            <w:shd w:val="clear" w:color="auto" w:fill="auto"/>
          </w:tcPr>
          <w:tbl>
            <w:tblPr>
              <w:tblW w:w="0" w:type="auto"/>
              <w:tblInd w:w="108" w:type="dxa"/>
              <w:tblBorders>
                <w:bottom w:val="single" w:sz="4" w:space="0" w:color="auto"/>
              </w:tblBorders>
              <w:tblLook w:val="01E0" w:firstRow="1" w:lastRow="1" w:firstColumn="1" w:lastColumn="1" w:noHBand="0" w:noVBand="0"/>
            </w:tblPr>
            <w:tblGrid>
              <w:gridCol w:w="4458"/>
            </w:tblGrid>
            <w:tr w:rsidR="002368A9" w:rsidRPr="00901FF2" w:rsidTr="0052053C">
              <w:tc>
                <w:tcPr>
                  <w:tcW w:w="4458" w:type="dxa"/>
                  <w:shd w:val="clear" w:color="auto" w:fill="auto"/>
                </w:tcPr>
                <w:p w:rsidR="002368A9" w:rsidRPr="00901FF2" w:rsidRDefault="002368A9" w:rsidP="0052053C">
                  <w:pPr>
                    <w:ind w:left="-108"/>
                    <w:rPr>
                      <w:rFonts w:ascii="Calibri" w:hAnsi="Calibri" w:cs="Calibri"/>
                      <w:sz w:val="22"/>
                      <w:szCs w:val="22"/>
                    </w:rPr>
                  </w:pPr>
                  <w:r w:rsidRPr="00901FF2">
                    <w:rPr>
                      <w:rFonts w:ascii="Calibri" w:hAnsi="Calibri" w:cs="Calibri"/>
                      <w:sz w:val="22"/>
                      <w:szCs w:val="22"/>
                    </w:rPr>
                    <w:fldChar w:fldCharType="begin">
                      <w:ffData>
                        <w:name w:val="Besedilo1"/>
                        <w:enabled/>
                        <w:calcOnExit w:val="0"/>
                        <w:textInput/>
                      </w:ffData>
                    </w:fldChar>
                  </w:r>
                  <w:r w:rsidRPr="00901FF2">
                    <w:rPr>
                      <w:rFonts w:ascii="Calibri" w:hAnsi="Calibri" w:cs="Calibri"/>
                      <w:sz w:val="22"/>
                      <w:szCs w:val="22"/>
                    </w:rPr>
                    <w:instrText xml:space="preserve"> FORMTEXT </w:instrText>
                  </w:r>
                  <w:r w:rsidRPr="00901FF2">
                    <w:rPr>
                      <w:rFonts w:ascii="Calibri" w:hAnsi="Calibri" w:cs="Calibri"/>
                      <w:sz w:val="22"/>
                      <w:szCs w:val="22"/>
                    </w:rPr>
                  </w:r>
                  <w:r w:rsidRPr="00901FF2">
                    <w:rPr>
                      <w:rFonts w:ascii="Calibri" w:hAnsi="Calibri" w:cs="Calibri"/>
                      <w:sz w:val="22"/>
                      <w:szCs w:val="22"/>
                    </w:rPr>
                    <w:fldChar w:fldCharType="separate"/>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sz w:val="22"/>
                      <w:szCs w:val="22"/>
                    </w:rPr>
                    <w:fldChar w:fldCharType="end"/>
                  </w:r>
                </w:p>
              </w:tc>
            </w:tr>
          </w:tbl>
          <w:p w:rsidR="002368A9" w:rsidRPr="00901FF2" w:rsidRDefault="002368A9" w:rsidP="0052053C">
            <w:pPr>
              <w:spacing w:after="120"/>
              <w:ind w:left="142"/>
              <w:rPr>
                <w:rFonts w:ascii="Calibri" w:hAnsi="Calibri" w:cs="Calibri"/>
                <w:sz w:val="22"/>
                <w:szCs w:val="22"/>
              </w:rPr>
            </w:pPr>
            <w:r w:rsidRPr="00901FF2">
              <w:rPr>
                <w:rFonts w:ascii="Calibri" w:hAnsi="Calibri" w:cs="Calibri"/>
                <w:sz w:val="22"/>
                <w:szCs w:val="22"/>
              </w:rPr>
              <w:t>(IME IN PRIIMEK OZ. NAZIV VLAGATELJA)</w:t>
            </w:r>
          </w:p>
          <w:tbl>
            <w:tblPr>
              <w:tblW w:w="0" w:type="auto"/>
              <w:tblInd w:w="108" w:type="dxa"/>
              <w:tblBorders>
                <w:bottom w:val="single" w:sz="4" w:space="0" w:color="auto"/>
              </w:tblBorders>
              <w:tblLook w:val="01E0" w:firstRow="1" w:lastRow="1" w:firstColumn="1" w:lastColumn="1" w:noHBand="0" w:noVBand="0"/>
            </w:tblPr>
            <w:tblGrid>
              <w:gridCol w:w="4458"/>
            </w:tblGrid>
            <w:tr w:rsidR="002368A9" w:rsidRPr="00901FF2" w:rsidTr="0052053C">
              <w:tc>
                <w:tcPr>
                  <w:tcW w:w="4458" w:type="dxa"/>
                  <w:shd w:val="clear" w:color="auto" w:fill="auto"/>
                </w:tcPr>
                <w:p w:rsidR="002368A9" w:rsidRPr="00901FF2" w:rsidRDefault="002368A9" w:rsidP="0052053C">
                  <w:pPr>
                    <w:ind w:left="-108"/>
                    <w:rPr>
                      <w:rFonts w:ascii="Calibri" w:hAnsi="Calibri" w:cs="Calibri"/>
                      <w:sz w:val="22"/>
                      <w:szCs w:val="22"/>
                    </w:rPr>
                  </w:pPr>
                  <w:r w:rsidRPr="00901FF2">
                    <w:rPr>
                      <w:rFonts w:ascii="Calibri" w:hAnsi="Calibri" w:cs="Calibri"/>
                      <w:noProof/>
                      <w:sz w:val="22"/>
                      <w:szCs w:val="22"/>
                    </w:rPr>
                    <w:fldChar w:fldCharType="begin">
                      <w:ffData>
                        <w:name w:val="Besedilo1"/>
                        <w:enabled/>
                        <w:calcOnExit w:val="0"/>
                        <w:textInput/>
                      </w:ffData>
                    </w:fldChar>
                  </w:r>
                  <w:r w:rsidRPr="00901FF2">
                    <w:rPr>
                      <w:rFonts w:ascii="Calibri" w:hAnsi="Calibri" w:cs="Calibri"/>
                      <w:noProof/>
                      <w:sz w:val="22"/>
                      <w:szCs w:val="22"/>
                    </w:rPr>
                    <w:instrText xml:space="preserve"> FORMTEXT </w:instrText>
                  </w:r>
                  <w:r w:rsidRPr="00901FF2">
                    <w:rPr>
                      <w:rFonts w:ascii="Calibri" w:hAnsi="Calibri" w:cs="Calibri"/>
                      <w:noProof/>
                      <w:sz w:val="22"/>
                      <w:szCs w:val="22"/>
                    </w:rPr>
                  </w:r>
                  <w:r w:rsidRPr="00901FF2">
                    <w:rPr>
                      <w:rFonts w:ascii="Calibri" w:hAnsi="Calibri" w:cs="Calibri"/>
                      <w:noProof/>
                      <w:sz w:val="22"/>
                      <w:szCs w:val="22"/>
                    </w:rPr>
                    <w:fldChar w:fldCharType="separate"/>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fldChar w:fldCharType="end"/>
                  </w:r>
                </w:p>
              </w:tc>
            </w:tr>
          </w:tbl>
          <w:p w:rsidR="002368A9" w:rsidRPr="00901FF2" w:rsidRDefault="002368A9" w:rsidP="0052053C">
            <w:pPr>
              <w:spacing w:after="120"/>
              <w:ind w:left="142"/>
              <w:rPr>
                <w:rFonts w:ascii="Calibri" w:hAnsi="Calibri" w:cs="Calibri"/>
                <w:sz w:val="22"/>
                <w:szCs w:val="22"/>
              </w:rPr>
            </w:pPr>
            <w:r w:rsidRPr="00901FF2">
              <w:rPr>
                <w:rFonts w:ascii="Calibri" w:hAnsi="Calibri" w:cs="Calibri"/>
                <w:sz w:val="22"/>
                <w:szCs w:val="22"/>
              </w:rPr>
              <w:t>(NASLOV)</w:t>
            </w:r>
          </w:p>
          <w:tbl>
            <w:tblPr>
              <w:tblW w:w="0" w:type="auto"/>
              <w:tblInd w:w="108" w:type="dxa"/>
              <w:tblBorders>
                <w:bottom w:val="single" w:sz="4" w:space="0" w:color="auto"/>
              </w:tblBorders>
              <w:tblLook w:val="01E0" w:firstRow="1" w:lastRow="1" w:firstColumn="1" w:lastColumn="1" w:noHBand="0" w:noVBand="0"/>
            </w:tblPr>
            <w:tblGrid>
              <w:gridCol w:w="4458"/>
            </w:tblGrid>
            <w:tr w:rsidR="002368A9" w:rsidRPr="00901FF2" w:rsidTr="0052053C">
              <w:tc>
                <w:tcPr>
                  <w:tcW w:w="4458" w:type="dxa"/>
                  <w:shd w:val="clear" w:color="auto" w:fill="auto"/>
                </w:tcPr>
                <w:p w:rsidR="002368A9" w:rsidRPr="00901FF2" w:rsidRDefault="002368A9" w:rsidP="0052053C">
                  <w:pPr>
                    <w:ind w:left="-108"/>
                    <w:rPr>
                      <w:rFonts w:ascii="Calibri" w:hAnsi="Calibri" w:cs="Calibri"/>
                      <w:sz w:val="22"/>
                      <w:szCs w:val="22"/>
                    </w:rPr>
                  </w:pPr>
                  <w:r w:rsidRPr="00901FF2">
                    <w:rPr>
                      <w:rFonts w:ascii="Calibri" w:hAnsi="Calibri" w:cs="Calibri"/>
                      <w:noProof/>
                      <w:sz w:val="22"/>
                      <w:szCs w:val="22"/>
                    </w:rPr>
                    <w:fldChar w:fldCharType="begin">
                      <w:ffData>
                        <w:name w:val="Besedilo1"/>
                        <w:enabled/>
                        <w:calcOnExit w:val="0"/>
                        <w:textInput/>
                      </w:ffData>
                    </w:fldChar>
                  </w:r>
                  <w:r w:rsidRPr="00901FF2">
                    <w:rPr>
                      <w:rFonts w:ascii="Calibri" w:hAnsi="Calibri" w:cs="Calibri"/>
                      <w:noProof/>
                      <w:sz w:val="22"/>
                      <w:szCs w:val="22"/>
                    </w:rPr>
                    <w:instrText xml:space="preserve"> FORMTEXT </w:instrText>
                  </w:r>
                  <w:r w:rsidRPr="00901FF2">
                    <w:rPr>
                      <w:rFonts w:ascii="Calibri" w:hAnsi="Calibri" w:cs="Calibri"/>
                      <w:noProof/>
                      <w:sz w:val="22"/>
                      <w:szCs w:val="22"/>
                    </w:rPr>
                  </w:r>
                  <w:r w:rsidRPr="00901FF2">
                    <w:rPr>
                      <w:rFonts w:ascii="Calibri" w:hAnsi="Calibri" w:cs="Calibri"/>
                      <w:noProof/>
                      <w:sz w:val="22"/>
                      <w:szCs w:val="22"/>
                    </w:rPr>
                    <w:fldChar w:fldCharType="separate"/>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fldChar w:fldCharType="end"/>
                  </w:r>
                </w:p>
              </w:tc>
            </w:tr>
          </w:tbl>
          <w:p w:rsidR="002368A9" w:rsidRPr="00901FF2" w:rsidRDefault="002368A9" w:rsidP="0052053C">
            <w:pPr>
              <w:spacing w:after="120"/>
              <w:ind w:left="142"/>
              <w:rPr>
                <w:rFonts w:ascii="Calibri" w:hAnsi="Calibri" w:cs="Calibri"/>
                <w:sz w:val="22"/>
                <w:szCs w:val="22"/>
              </w:rPr>
            </w:pPr>
            <w:r w:rsidRPr="00901FF2">
              <w:rPr>
                <w:rFonts w:ascii="Calibri" w:hAnsi="Calibri" w:cs="Calibri"/>
                <w:sz w:val="22"/>
                <w:szCs w:val="22"/>
              </w:rPr>
              <w:t>(POŠTNA ŠTEVILKA IN KRAJ)</w:t>
            </w:r>
          </w:p>
          <w:tbl>
            <w:tblPr>
              <w:tblW w:w="0" w:type="auto"/>
              <w:tblInd w:w="108" w:type="dxa"/>
              <w:tblBorders>
                <w:bottom w:val="single" w:sz="4" w:space="0" w:color="auto"/>
              </w:tblBorders>
              <w:tblLook w:val="01E0" w:firstRow="1" w:lastRow="1" w:firstColumn="1" w:lastColumn="1" w:noHBand="0" w:noVBand="0"/>
            </w:tblPr>
            <w:tblGrid>
              <w:gridCol w:w="4458"/>
            </w:tblGrid>
            <w:tr w:rsidR="002368A9" w:rsidRPr="00901FF2" w:rsidTr="0052053C">
              <w:tc>
                <w:tcPr>
                  <w:tcW w:w="4458" w:type="dxa"/>
                  <w:shd w:val="clear" w:color="auto" w:fill="auto"/>
                </w:tcPr>
                <w:p w:rsidR="002368A9" w:rsidRPr="00901FF2" w:rsidRDefault="002368A9" w:rsidP="0052053C">
                  <w:pPr>
                    <w:ind w:left="-108"/>
                    <w:rPr>
                      <w:rFonts w:ascii="Calibri" w:hAnsi="Calibri" w:cs="Calibri"/>
                      <w:sz w:val="22"/>
                      <w:szCs w:val="22"/>
                    </w:rPr>
                  </w:pPr>
                  <w:r w:rsidRPr="00901FF2">
                    <w:rPr>
                      <w:rFonts w:ascii="Calibri" w:hAnsi="Calibri" w:cs="Calibri"/>
                      <w:noProof/>
                      <w:sz w:val="22"/>
                      <w:szCs w:val="22"/>
                    </w:rPr>
                    <w:fldChar w:fldCharType="begin">
                      <w:ffData>
                        <w:name w:val="Besedilo1"/>
                        <w:enabled/>
                        <w:calcOnExit w:val="0"/>
                        <w:textInput/>
                      </w:ffData>
                    </w:fldChar>
                  </w:r>
                  <w:r w:rsidRPr="00901FF2">
                    <w:rPr>
                      <w:rFonts w:ascii="Calibri" w:hAnsi="Calibri" w:cs="Calibri"/>
                      <w:noProof/>
                      <w:sz w:val="22"/>
                      <w:szCs w:val="22"/>
                    </w:rPr>
                    <w:instrText xml:space="preserve"> FORMTEXT </w:instrText>
                  </w:r>
                  <w:r w:rsidRPr="00901FF2">
                    <w:rPr>
                      <w:rFonts w:ascii="Calibri" w:hAnsi="Calibri" w:cs="Calibri"/>
                      <w:noProof/>
                      <w:sz w:val="22"/>
                      <w:szCs w:val="22"/>
                    </w:rPr>
                  </w:r>
                  <w:r w:rsidRPr="00901FF2">
                    <w:rPr>
                      <w:rFonts w:ascii="Calibri" w:hAnsi="Calibri" w:cs="Calibri"/>
                      <w:noProof/>
                      <w:sz w:val="22"/>
                      <w:szCs w:val="22"/>
                    </w:rPr>
                    <w:fldChar w:fldCharType="separate"/>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fldChar w:fldCharType="end"/>
                  </w:r>
                </w:p>
              </w:tc>
            </w:tr>
          </w:tbl>
          <w:p w:rsidR="002368A9" w:rsidRPr="00901FF2" w:rsidRDefault="002368A9" w:rsidP="0052053C">
            <w:pPr>
              <w:spacing w:after="120"/>
              <w:ind w:left="142"/>
              <w:rPr>
                <w:rFonts w:ascii="Calibri" w:hAnsi="Calibri" w:cs="Calibri"/>
                <w:sz w:val="22"/>
                <w:szCs w:val="22"/>
              </w:rPr>
            </w:pPr>
            <w:r w:rsidRPr="00901FF2">
              <w:rPr>
                <w:rFonts w:ascii="Calibri" w:hAnsi="Calibri" w:cs="Calibri"/>
                <w:sz w:val="22"/>
                <w:szCs w:val="22"/>
              </w:rPr>
              <w:t>(TELEFON)</w:t>
            </w:r>
          </w:p>
          <w:tbl>
            <w:tblPr>
              <w:tblW w:w="0" w:type="auto"/>
              <w:tblInd w:w="108" w:type="dxa"/>
              <w:tblBorders>
                <w:bottom w:val="single" w:sz="4" w:space="0" w:color="auto"/>
              </w:tblBorders>
              <w:tblLook w:val="01E0" w:firstRow="1" w:lastRow="1" w:firstColumn="1" w:lastColumn="1" w:noHBand="0" w:noVBand="0"/>
            </w:tblPr>
            <w:tblGrid>
              <w:gridCol w:w="4458"/>
            </w:tblGrid>
            <w:tr w:rsidR="002368A9" w:rsidRPr="00901FF2" w:rsidTr="0052053C">
              <w:tc>
                <w:tcPr>
                  <w:tcW w:w="4458" w:type="dxa"/>
                  <w:shd w:val="clear" w:color="auto" w:fill="auto"/>
                </w:tcPr>
                <w:p w:rsidR="002368A9" w:rsidRPr="00901FF2" w:rsidRDefault="002368A9" w:rsidP="0052053C">
                  <w:pPr>
                    <w:ind w:left="-108"/>
                    <w:rPr>
                      <w:rFonts w:ascii="Calibri" w:hAnsi="Calibri" w:cs="Calibri"/>
                      <w:sz w:val="22"/>
                      <w:szCs w:val="22"/>
                    </w:rPr>
                  </w:pPr>
                  <w:r w:rsidRPr="00901FF2">
                    <w:rPr>
                      <w:rFonts w:ascii="Calibri" w:hAnsi="Calibri" w:cs="Calibri"/>
                      <w:noProof/>
                      <w:sz w:val="22"/>
                      <w:szCs w:val="22"/>
                    </w:rPr>
                    <w:fldChar w:fldCharType="begin">
                      <w:ffData>
                        <w:name w:val=""/>
                        <w:enabled/>
                        <w:calcOnExit w:val="0"/>
                        <w:textInput/>
                      </w:ffData>
                    </w:fldChar>
                  </w:r>
                  <w:r w:rsidRPr="00901FF2">
                    <w:rPr>
                      <w:rFonts w:ascii="Calibri" w:hAnsi="Calibri" w:cs="Calibri"/>
                      <w:noProof/>
                      <w:sz w:val="22"/>
                      <w:szCs w:val="22"/>
                    </w:rPr>
                    <w:instrText xml:space="preserve"> FORMTEXT </w:instrText>
                  </w:r>
                  <w:r w:rsidRPr="00901FF2">
                    <w:rPr>
                      <w:rFonts w:ascii="Calibri" w:hAnsi="Calibri" w:cs="Calibri"/>
                      <w:noProof/>
                      <w:sz w:val="22"/>
                      <w:szCs w:val="22"/>
                    </w:rPr>
                  </w:r>
                  <w:r w:rsidRPr="00901FF2">
                    <w:rPr>
                      <w:rFonts w:ascii="Calibri" w:hAnsi="Calibri" w:cs="Calibri"/>
                      <w:noProof/>
                      <w:sz w:val="22"/>
                      <w:szCs w:val="22"/>
                    </w:rPr>
                    <w:fldChar w:fldCharType="separate"/>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t> </w:t>
                  </w:r>
                  <w:r w:rsidRPr="00901FF2">
                    <w:rPr>
                      <w:rFonts w:ascii="Calibri" w:hAnsi="Calibri" w:cs="Calibri"/>
                      <w:noProof/>
                      <w:sz w:val="22"/>
                      <w:szCs w:val="22"/>
                    </w:rPr>
                    <w:fldChar w:fldCharType="end"/>
                  </w:r>
                </w:p>
              </w:tc>
            </w:tr>
          </w:tbl>
          <w:p w:rsidR="002368A9" w:rsidRPr="00901FF2" w:rsidRDefault="002368A9" w:rsidP="0052053C">
            <w:pPr>
              <w:spacing w:line="360" w:lineRule="auto"/>
              <w:ind w:left="142"/>
              <w:rPr>
                <w:rFonts w:ascii="Calibri" w:hAnsi="Calibri" w:cs="Calibri"/>
                <w:sz w:val="22"/>
                <w:szCs w:val="22"/>
              </w:rPr>
            </w:pPr>
            <w:r w:rsidRPr="00901FF2">
              <w:rPr>
                <w:rFonts w:ascii="Calibri" w:hAnsi="Calibri" w:cs="Calibri"/>
                <w:sz w:val="22"/>
                <w:szCs w:val="22"/>
              </w:rPr>
              <w:t>(ELEKTRONSKA POŠTA)</w:t>
            </w:r>
          </w:p>
        </w:tc>
      </w:tr>
    </w:tbl>
    <w:p w:rsidR="002368A9" w:rsidRPr="00901FF2" w:rsidRDefault="002368A9" w:rsidP="002368A9">
      <w:pPr>
        <w:rPr>
          <w:rFonts w:ascii="Calibri" w:hAnsi="Calibri" w:cs="Calibri"/>
          <w:sz w:val="22"/>
          <w:szCs w:val="22"/>
        </w:rPr>
      </w:pPr>
    </w:p>
    <w:tbl>
      <w:tblPr>
        <w:tblW w:w="0" w:type="auto"/>
        <w:tblLook w:val="04A0" w:firstRow="1" w:lastRow="0" w:firstColumn="1" w:lastColumn="0" w:noHBand="0" w:noVBand="1"/>
      </w:tblPr>
      <w:tblGrid>
        <w:gridCol w:w="946"/>
        <w:gridCol w:w="3969"/>
      </w:tblGrid>
      <w:tr w:rsidR="002368A9" w:rsidRPr="00901FF2" w:rsidTr="0052053C">
        <w:tc>
          <w:tcPr>
            <w:tcW w:w="846" w:type="dxa"/>
            <w:shd w:val="clear" w:color="auto" w:fill="auto"/>
          </w:tcPr>
          <w:p w:rsidR="002368A9" w:rsidRPr="00901FF2" w:rsidRDefault="00003613" w:rsidP="0052053C">
            <w:pPr>
              <w:rPr>
                <w:rFonts w:ascii="Calibri" w:hAnsi="Calibri" w:cs="Calibri"/>
                <w:sz w:val="22"/>
                <w:szCs w:val="22"/>
              </w:rPr>
            </w:pPr>
            <w:r w:rsidRPr="00901FF2">
              <w:rPr>
                <w:rFonts w:ascii="Calibri" w:hAnsi="Calibri" w:cs="Calibri"/>
                <w:noProof/>
                <w:sz w:val="22"/>
                <w:szCs w:val="22"/>
              </w:rPr>
              <w:drawing>
                <wp:inline distT="0" distB="0" distL="0" distR="0">
                  <wp:extent cx="463550" cy="53975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550" cy="539750"/>
                          </a:xfrm>
                          <a:prstGeom prst="rect">
                            <a:avLst/>
                          </a:prstGeom>
                          <a:noFill/>
                          <a:ln>
                            <a:noFill/>
                          </a:ln>
                        </pic:spPr>
                      </pic:pic>
                    </a:graphicData>
                  </a:graphic>
                </wp:inline>
              </w:drawing>
            </w:r>
          </w:p>
        </w:tc>
        <w:tc>
          <w:tcPr>
            <w:tcW w:w="3969" w:type="dxa"/>
            <w:shd w:val="clear" w:color="auto" w:fill="auto"/>
          </w:tcPr>
          <w:p w:rsidR="002368A9" w:rsidRPr="00901FF2" w:rsidRDefault="002368A9" w:rsidP="0052053C">
            <w:pPr>
              <w:rPr>
                <w:rFonts w:ascii="Calibri" w:hAnsi="Calibri" w:cs="Calibri"/>
                <w:b/>
                <w:color w:val="2F5496"/>
                <w:sz w:val="22"/>
                <w:szCs w:val="22"/>
              </w:rPr>
            </w:pPr>
            <w:r w:rsidRPr="00901FF2">
              <w:rPr>
                <w:rFonts w:ascii="Calibri" w:hAnsi="Calibri" w:cs="Calibri"/>
                <w:b/>
                <w:color w:val="2F5496"/>
                <w:sz w:val="22"/>
                <w:szCs w:val="22"/>
              </w:rPr>
              <w:t>OBČINA JESENICE</w:t>
            </w:r>
          </w:p>
          <w:p w:rsidR="002368A9" w:rsidRPr="00901FF2" w:rsidRDefault="002368A9" w:rsidP="0052053C">
            <w:pPr>
              <w:rPr>
                <w:rFonts w:ascii="Calibri" w:hAnsi="Calibri" w:cs="Calibri"/>
                <w:b/>
                <w:color w:val="2F5496"/>
                <w:sz w:val="22"/>
                <w:szCs w:val="22"/>
              </w:rPr>
            </w:pPr>
            <w:r w:rsidRPr="00901FF2">
              <w:rPr>
                <w:rFonts w:ascii="Calibri" w:hAnsi="Calibri" w:cs="Calibri"/>
                <w:b/>
                <w:color w:val="2F5496"/>
                <w:sz w:val="22"/>
                <w:szCs w:val="22"/>
              </w:rPr>
              <w:t>Oddelek za okolje in prostor</w:t>
            </w:r>
          </w:p>
          <w:p w:rsidR="002368A9" w:rsidRPr="00901FF2" w:rsidRDefault="002368A9" w:rsidP="0052053C">
            <w:pPr>
              <w:rPr>
                <w:rFonts w:ascii="Calibri" w:hAnsi="Calibri" w:cs="Calibri"/>
                <w:b/>
                <w:color w:val="2F5496"/>
                <w:sz w:val="22"/>
                <w:szCs w:val="22"/>
              </w:rPr>
            </w:pPr>
            <w:r w:rsidRPr="00901FF2">
              <w:rPr>
                <w:rFonts w:ascii="Calibri" w:hAnsi="Calibri" w:cs="Calibri"/>
                <w:b/>
                <w:color w:val="2F5496"/>
                <w:sz w:val="22"/>
                <w:szCs w:val="22"/>
              </w:rPr>
              <w:t>Cesta železarjev 6</w:t>
            </w:r>
          </w:p>
          <w:p w:rsidR="002368A9" w:rsidRPr="00901FF2" w:rsidRDefault="002368A9" w:rsidP="0052053C">
            <w:pPr>
              <w:rPr>
                <w:rFonts w:ascii="Calibri" w:hAnsi="Calibri" w:cs="Calibri"/>
                <w:color w:val="2F5496"/>
                <w:sz w:val="22"/>
                <w:szCs w:val="22"/>
              </w:rPr>
            </w:pPr>
            <w:r w:rsidRPr="00901FF2">
              <w:rPr>
                <w:rFonts w:ascii="Calibri" w:hAnsi="Calibri" w:cs="Calibri"/>
                <w:b/>
                <w:color w:val="2F5496"/>
                <w:sz w:val="22"/>
                <w:szCs w:val="22"/>
              </w:rPr>
              <w:t>4270 Jesenice</w:t>
            </w:r>
          </w:p>
          <w:p w:rsidR="002368A9" w:rsidRPr="00901FF2" w:rsidRDefault="002368A9" w:rsidP="0052053C">
            <w:pPr>
              <w:rPr>
                <w:rFonts w:ascii="Calibri" w:hAnsi="Calibri" w:cs="Calibri"/>
                <w:sz w:val="22"/>
                <w:szCs w:val="22"/>
              </w:rPr>
            </w:pPr>
          </w:p>
        </w:tc>
      </w:tr>
    </w:tbl>
    <w:p w:rsidR="00740EDB" w:rsidRPr="00901FF2" w:rsidRDefault="00740EDB" w:rsidP="003970AE">
      <w:pPr>
        <w:jc w:val="center"/>
        <w:rPr>
          <w:rFonts w:ascii="Calibri" w:hAnsi="Calibri" w:cs="Calibri"/>
          <w:b/>
          <w:color w:val="1F4E79"/>
          <w:sz w:val="28"/>
          <w:szCs w:val="28"/>
        </w:rPr>
      </w:pPr>
      <w:r w:rsidRPr="00901FF2">
        <w:rPr>
          <w:rFonts w:ascii="Calibri" w:hAnsi="Calibri" w:cs="Calibri"/>
          <w:b/>
          <w:color w:val="1F4E79"/>
          <w:sz w:val="28"/>
          <w:szCs w:val="28"/>
        </w:rPr>
        <w:t>PRIJAVA UPORABE ZVOČNIH NAPRAV NA PRIREDITVI</w:t>
      </w:r>
    </w:p>
    <w:p w:rsidR="00740EDB" w:rsidRPr="00901FF2" w:rsidRDefault="00740EDB" w:rsidP="00740EDB">
      <w:pPr>
        <w:jc w:val="center"/>
        <w:rPr>
          <w:rFonts w:ascii="Calibri" w:hAnsi="Calibri" w:cs="Calibri"/>
          <w:b/>
          <w:sz w:val="22"/>
          <w:szCs w:val="22"/>
        </w:rPr>
      </w:pPr>
    </w:p>
    <w:p w:rsidR="002E2605" w:rsidRPr="00901FF2" w:rsidRDefault="002E2605" w:rsidP="002E2605">
      <w:pPr>
        <w:pStyle w:val="Naslov2"/>
        <w:numPr>
          <w:ilvl w:val="0"/>
          <w:numId w:val="2"/>
        </w:numPr>
        <w:rPr>
          <w:rFonts w:ascii="Calibri" w:hAnsi="Calibri" w:cs="Calibri"/>
          <w:sz w:val="22"/>
          <w:szCs w:val="22"/>
        </w:rPr>
      </w:pPr>
      <w:r w:rsidRPr="00901FF2">
        <w:rPr>
          <w:rFonts w:ascii="Calibri" w:hAnsi="Calibri" w:cs="Calibri"/>
          <w:sz w:val="22"/>
          <w:szCs w:val="22"/>
        </w:rPr>
        <w:t>Podatki o prireditvi in zvočnih napravah</w:t>
      </w:r>
    </w:p>
    <w:p w:rsidR="002E2605" w:rsidRPr="00901FF2" w:rsidRDefault="002E2605" w:rsidP="002E2605">
      <w:pPr>
        <w:rPr>
          <w:rFonts w:ascii="Calibri" w:hAnsi="Calibri" w:cs="Calibri"/>
          <w:sz w:val="22"/>
          <w:szCs w:val="22"/>
        </w:rPr>
      </w:pPr>
      <w:r w:rsidRPr="00901FF2">
        <w:rPr>
          <w:rFonts w:ascii="Calibri" w:hAnsi="Calibri" w:cs="Calibri"/>
          <w:sz w:val="22"/>
          <w:szCs w:val="22"/>
        </w:rPr>
        <w:t>Pravna podlaga:</w:t>
      </w:r>
      <w:r w:rsidR="003F6D69" w:rsidRPr="00901FF2">
        <w:rPr>
          <w:rFonts w:ascii="Calibri" w:hAnsi="Calibri" w:cs="Calibri"/>
          <w:sz w:val="22"/>
          <w:szCs w:val="22"/>
        </w:rPr>
        <w:t xml:space="preserve"> </w:t>
      </w:r>
      <w:r w:rsidRPr="00901FF2">
        <w:rPr>
          <w:rFonts w:ascii="Calibri" w:hAnsi="Calibri" w:cs="Calibri"/>
          <w:sz w:val="22"/>
          <w:szCs w:val="22"/>
        </w:rPr>
        <w:t>141.</w:t>
      </w:r>
      <w:r w:rsidR="003F6D69" w:rsidRPr="00901FF2">
        <w:rPr>
          <w:rFonts w:ascii="Calibri" w:hAnsi="Calibri" w:cs="Calibri"/>
          <w:sz w:val="22"/>
          <w:szCs w:val="22"/>
        </w:rPr>
        <w:t xml:space="preserve"> </w:t>
      </w:r>
      <w:r w:rsidRPr="00901FF2">
        <w:rPr>
          <w:rFonts w:ascii="Calibri" w:hAnsi="Calibri" w:cs="Calibri"/>
          <w:sz w:val="22"/>
          <w:szCs w:val="22"/>
        </w:rPr>
        <w:t>člen Zakona o varstvu okolja (ZVO-2, Uradni list RS št. 44/22, 18/23 – ZDU-10, 78/23 – ZUNPEOVE in 23/24) in 6.</w:t>
      </w:r>
      <w:r w:rsidR="003F6D69" w:rsidRPr="00901FF2">
        <w:rPr>
          <w:rFonts w:ascii="Calibri" w:hAnsi="Calibri" w:cs="Calibri"/>
          <w:sz w:val="22"/>
          <w:szCs w:val="22"/>
        </w:rPr>
        <w:t xml:space="preserve"> </w:t>
      </w:r>
      <w:r w:rsidRPr="00901FF2">
        <w:rPr>
          <w:rFonts w:ascii="Calibri" w:hAnsi="Calibri" w:cs="Calibri"/>
          <w:sz w:val="22"/>
          <w:szCs w:val="22"/>
        </w:rPr>
        <w:t>člen Uredbe o načinu uporabe zvočnih naprav, ki na shodih in prireditvah povzročajo hrup (Uredba, Uradni list RS, št. 118/05 in 44/22 – ZVO-2).</w:t>
      </w:r>
    </w:p>
    <w:p w:rsidR="00F67ABE" w:rsidRPr="00901FF2" w:rsidRDefault="00F67ABE" w:rsidP="002E2605">
      <w:pPr>
        <w:rPr>
          <w:rFonts w:ascii="Calibri" w:hAnsi="Calibri" w:cs="Calibri"/>
          <w:sz w:val="22"/>
          <w:szCs w:val="22"/>
        </w:rPr>
      </w:pPr>
    </w:p>
    <w:p w:rsidR="00F106CB" w:rsidRPr="00901FF2" w:rsidRDefault="00F106CB" w:rsidP="002E2605">
      <w:pPr>
        <w:rPr>
          <w:rFonts w:ascii="Calibri" w:hAnsi="Calibri" w:cs="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3962"/>
      </w:tblGrid>
      <w:tr w:rsidR="002E2605" w:rsidRPr="00901FF2" w:rsidTr="00901FF2">
        <w:tc>
          <w:tcPr>
            <w:tcW w:w="4990" w:type="dxa"/>
            <w:shd w:val="clear" w:color="auto" w:fill="auto"/>
          </w:tcPr>
          <w:p w:rsidR="002E2605" w:rsidRPr="00901FF2" w:rsidRDefault="002E2605" w:rsidP="00901FF2">
            <w:pPr>
              <w:jc w:val="both"/>
              <w:rPr>
                <w:rFonts w:ascii="Calibri" w:hAnsi="Calibri" w:cs="Calibri"/>
                <w:b/>
                <w:bCs/>
                <w:sz w:val="22"/>
                <w:szCs w:val="22"/>
              </w:rPr>
            </w:pPr>
            <w:r w:rsidRPr="00901FF2">
              <w:rPr>
                <w:rFonts w:ascii="Calibri" w:hAnsi="Calibri" w:cs="Calibri"/>
                <w:b/>
                <w:sz w:val="22"/>
                <w:szCs w:val="22"/>
              </w:rPr>
              <w:t>Zahtevani podatki</w:t>
            </w:r>
          </w:p>
        </w:tc>
        <w:tc>
          <w:tcPr>
            <w:tcW w:w="3962" w:type="dxa"/>
            <w:shd w:val="clear" w:color="auto" w:fill="auto"/>
          </w:tcPr>
          <w:p w:rsidR="002E2605" w:rsidRPr="00901FF2" w:rsidRDefault="002E2605" w:rsidP="00901FF2">
            <w:pPr>
              <w:jc w:val="both"/>
              <w:rPr>
                <w:rFonts w:ascii="Calibri" w:hAnsi="Calibri" w:cs="Calibri"/>
                <w:b/>
                <w:bCs/>
                <w:sz w:val="22"/>
                <w:szCs w:val="22"/>
              </w:rPr>
            </w:pPr>
            <w:r w:rsidRPr="00901FF2">
              <w:rPr>
                <w:rFonts w:ascii="Calibri" w:hAnsi="Calibri" w:cs="Calibri"/>
                <w:b/>
                <w:sz w:val="22"/>
                <w:szCs w:val="22"/>
              </w:rPr>
              <w:t>Vnos podatkov</w:t>
            </w: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Naziv prireditve/shoda*</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Kraj in lokacija prireditve/shoda*</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sz w:val="22"/>
                <w:szCs w:val="22"/>
              </w:rPr>
            </w:pPr>
            <w:r w:rsidRPr="00901FF2">
              <w:rPr>
                <w:rFonts w:ascii="Calibri" w:hAnsi="Calibri" w:cs="Calibri"/>
                <w:b/>
                <w:sz w:val="22"/>
                <w:szCs w:val="22"/>
              </w:rPr>
              <w:t xml:space="preserve">Čas poteka prireditve/shoda </w:t>
            </w:r>
            <w:r w:rsidRPr="00901FF2">
              <w:rPr>
                <w:rFonts w:ascii="Calibri" w:hAnsi="Calibri" w:cs="Calibri"/>
                <w:b/>
                <w:sz w:val="22"/>
                <w:szCs w:val="22"/>
              </w:rPr>
              <w:br/>
            </w:r>
            <w:r w:rsidRPr="00901FF2">
              <w:rPr>
                <w:rFonts w:ascii="Calibri" w:hAnsi="Calibri" w:cs="Calibri"/>
                <w:sz w:val="22"/>
                <w:szCs w:val="22"/>
              </w:rPr>
              <w:t>(dan/dnevi in ura, od - do)*</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Čas začetka in konca uporabe zvočnih naprav</w:t>
            </w:r>
            <w:r w:rsidRPr="00901FF2">
              <w:rPr>
                <w:rFonts w:ascii="Calibri" w:hAnsi="Calibri" w:cs="Calibri"/>
                <w:sz w:val="22"/>
                <w:szCs w:val="22"/>
              </w:rPr>
              <w:t>(dan/dnevi in ura, od - do)*</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 xml:space="preserve">Odgovorna oseba organizatorja prireditve/shoda </w:t>
            </w:r>
            <w:r w:rsidRPr="00901FF2">
              <w:rPr>
                <w:rFonts w:ascii="Calibri" w:hAnsi="Calibri" w:cs="Calibri"/>
                <w:sz w:val="22"/>
                <w:szCs w:val="22"/>
              </w:rPr>
              <w:t>(ime in priimek)*</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 xml:space="preserve">Vrsta zvočne naprave </w:t>
            </w:r>
            <w:r w:rsidRPr="00901FF2">
              <w:rPr>
                <w:rFonts w:ascii="Calibri" w:hAnsi="Calibri" w:cs="Calibri"/>
                <w:b/>
                <w:sz w:val="22"/>
                <w:szCs w:val="22"/>
              </w:rPr>
              <w:br/>
            </w:r>
            <w:r w:rsidRPr="00901FF2">
              <w:rPr>
                <w:rFonts w:ascii="Calibri" w:hAnsi="Calibri" w:cs="Calibri"/>
                <w:sz w:val="22"/>
                <w:szCs w:val="22"/>
              </w:rPr>
              <w:t>(primer: Verse audio, 3 x Q1 + 3 x B1)*</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 xml:space="preserve">Število zvočnikov </w:t>
            </w:r>
            <w:r w:rsidRPr="00901FF2">
              <w:rPr>
                <w:rFonts w:ascii="Calibri" w:hAnsi="Calibri" w:cs="Calibri"/>
                <w:sz w:val="22"/>
                <w:szCs w:val="22"/>
              </w:rPr>
              <w:t>(primer: 6 (šest))*</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 xml:space="preserve">Skupna nazivna električna moč zvočne naprave </w:t>
            </w:r>
            <w:r w:rsidRPr="00901FF2">
              <w:rPr>
                <w:rFonts w:ascii="Calibri" w:hAnsi="Calibri" w:cs="Calibri"/>
                <w:sz w:val="22"/>
                <w:szCs w:val="22"/>
              </w:rPr>
              <w:t>(primer: 3200 W)*</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 xml:space="preserve">Obratovalna električna moč zvočne naprave </w:t>
            </w:r>
            <w:r w:rsidRPr="00901FF2">
              <w:rPr>
                <w:rFonts w:ascii="Calibri" w:hAnsi="Calibri" w:cs="Calibri"/>
                <w:sz w:val="22"/>
                <w:szCs w:val="22"/>
              </w:rPr>
              <w:t>(primer: 850 W)*</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 xml:space="preserve">Mesto namestitve zvočne naprave </w:t>
            </w:r>
            <w:r w:rsidRPr="00901FF2">
              <w:rPr>
                <w:rFonts w:ascii="Calibri" w:hAnsi="Calibri" w:cs="Calibri"/>
                <w:b/>
                <w:sz w:val="22"/>
                <w:szCs w:val="22"/>
              </w:rPr>
              <w:br/>
            </w:r>
            <w:r w:rsidRPr="00901FF2">
              <w:rPr>
                <w:rFonts w:ascii="Calibri" w:hAnsi="Calibri" w:cs="Calibri"/>
                <w:sz w:val="22"/>
                <w:szCs w:val="22"/>
              </w:rPr>
              <w:t>(primer: po trije, levo in desno ob odru, na višini 1,5 m od tal)*</w:t>
            </w:r>
          </w:p>
        </w:tc>
        <w:tc>
          <w:tcPr>
            <w:tcW w:w="3962" w:type="dxa"/>
            <w:shd w:val="clear" w:color="auto" w:fill="auto"/>
          </w:tcPr>
          <w:p w:rsidR="002E2605" w:rsidRPr="00901FF2" w:rsidRDefault="002E2605" w:rsidP="00901FF2">
            <w:pPr>
              <w:jc w:val="both"/>
              <w:rPr>
                <w:rFonts w:ascii="Calibri" w:hAnsi="Calibri" w:cs="Calibri"/>
                <w:sz w:val="22"/>
                <w:szCs w:val="22"/>
              </w:rPr>
            </w:pPr>
          </w:p>
        </w:tc>
      </w:tr>
      <w:tr w:rsidR="002E2605" w:rsidRPr="00901FF2" w:rsidTr="00901FF2">
        <w:tc>
          <w:tcPr>
            <w:tcW w:w="4990" w:type="dxa"/>
            <w:shd w:val="clear" w:color="auto" w:fill="auto"/>
          </w:tcPr>
          <w:p w:rsidR="002E2605" w:rsidRPr="00901FF2" w:rsidRDefault="002E2605" w:rsidP="00901FF2">
            <w:pPr>
              <w:ind w:left="26"/>
              <w:rPr>
                <w:rFonts w:ascii="Calibri" w:hAnsi="Calibri" w:cs="Calibri"/>
                <w:b/>
                <w:sz w:val="22"/>
                <w:szCs w:val="22"/>
              </w:rPr>
            </w:pPr>
            <w:r w:rsidRPr="00901FF2">
              <w:rPr>
                <w:rFonts w:ascii="Calibri" w:hAnsi="Calibri" w:cs="Calibri"/>
                <w:b/>
                <w:sz w:val="22"/>
                <w:szCs w:val="22"/>
              </w:rPr>
              <w:t xml:space="preserve">Smer emisije hrupa </w:t>
            </w:r>
            <w:r w:rsidRPr="00901FF2">
              <w:rPr>
                <w:rFonts w:ascii="Calibri" w:hAnsi="Calibri" w:cs="Calibri"/>
                <w:sz w:val="22"/>
                <w:szCs w:val="22"/>
              </w:rPr>
              <w:t>(primer: glavna os emitiranja zvočnega tlaka v smeri J in JZ)*</w:t>
            </w:r>
          </w:p>
        </w:tc>
        <w:tc>
          <w:tcPr>
            <w:tcW w:w="3962" w:type="dxa"/>
            <w:shd w:val="clear" w:color="auto" w:fill="auto"/>
          </w:tcPr>
          <w:p w:rsidR="002E2605" w:rsidRPr="00901FF2" w:rsidRDefault="002E2605" w:rsidP="00901FF2">
            <w:pPr>
              <w:jc w:val="both"/>
              <w:rPr>
                <w:rFonts w:ascii="Calibri" w:hAnsi="Calibri" w:cs="Calibri"/>
                <w:sz w:val="22"/>
                <w:szCs w:val="22"/>
              </w:rPr>
            </w:pPr>
          </w:p>
        </w:tc>
      </w:tr>
    </w:tbl>
    <w:p w:rsidR="002C6655" w:rsidRPr="00901FF2" w:rsidRDefault="002C6655" w:rsidP="002E2605">
      <w:pPr>
        <w:rPr>
          <w:rFonts w:ascii="Calibri" w:hAnsi="Calibri" w:cs="Calibri"/>
          <w:b/>
          <w:sz w:val="22"/>
          <w:szCs w:val="22"/>
        </w:rPr>
      </w:pPr>
    </w:p>
    <w:p w:rsidR="00420502" w:rsidRPr="00420502" w:rsidRDefault="00420502" w:rsidP="00420502">
      <w:pPr>
        <w:pStyle w:val="Naslov2"/>
        <w:ind w:left="0"/>
        <w:jc w:val="both"/>
        <w:rPr>
          <w:rFonts w:ascii="Calibri" w:hAnsi="Calibri" w:cs="Calibri"/>
          <w:sz w:val="22"/>
          <w:szCs w:val="22"/>
        </w:rPr>
      </w:pPr>
      <w:r w:rsidRPr="00420502">
        <w:rPr>
          <w:rFonts w:ascii="Calibri" w:hAnsi="Calibri" w:cs="Calibri"/>
          <w:sz w:val="22"/>
          <w:szCs w:val="22"/>
        </w:rPr>
        <w:lastRenderedPageBreak/>
        <w:t>Opis postopka</w:t>
      </w:r>
    </w:p>
    <w:p w:rsidR="00420502" w:rsidRPr="00420502" w:rsidRDefault="00420502" w:rsidP="00420502">
      <w:pPr>
        <w:pStyle w:val="Navadensplet"/>
        <w:jc w:val="both"/>
        <w:rPr>
          <w:rFonts w:ascii="Calibri" w:hAnsi="Calibri" w:cs="Calibri"/>
          <w:sz w:val="22"/>
          <w:szCs w:val="22"/>
        </w:rPr>
      </w:pPr>
      <w:r w:rsidRPr="00420502">
        <w:rPr>
          <w:rFonts w:ascii="Calibri" w:hAnsi="Calibri" w:cs="Calibri"/>
          <w:sz w:val="22"/>
          <w:szCs w:val="22"/>
        </w:rPr>
        <w:t>Organizator javne prireditve, na kateri se bodo uporabljale zvočne naprave in bodo presegale mejne ravni določene z Uredbo o mejnih vrednosti kazalcev hrupa v okolju, poda pisno vlogo za izdajo dovoljenja za začasno čezmerno obremenitev okolja s hrupom v skladu s prvim odstavkom 141. člena Zakona o varstvu okolja.</w:t>
      </w:r>
    </w:p>
    <w:p w:rsidR="00420502" w:rsidRPr="00420502" w:rsidRDefault="00420502" w:rsidP="00420502">
      <w:pPr>
        <w:pStyle w:val="Navadensplet"/>
        <w:jc w:val="both"/>
        <w:rPr>
          <w:rFonts w:ascii="Calibri" w:hAnsi="Calibri" w:cs="Calibri"/>
          <w:sz w:val="22"/>
          <w:szCs w:val="22"/>
        </w:rPr>
      </w:pPr>
      <w:r w:rsidRPr="00420502">
        <w:rPr>
          <w:rFonts w:ascii="Calibri" w:hAnsi="Calibri" w:cs="Calibri"/>
          <w:sz w:val="22"/>
          <w:szCs w:val="22"/>
        </w:rPr>
        <w:t>Način uporabe zvočnih naprav ureja Uredba o načinu uporabe zvočnih naprav, ki na shodih in prireditvah povzročajo hrup. V skladu s 6. členom te Uredbe je potrebno v vlogi navesti naslednje podatke: odgovorno osebo organizatorja prireditve, kraj prireditve, čas poteka prireditve, čas začetka in konca uporabe zvočnih naprav, vrsto in število zvočnih naprav, število zvočnikov posamezne zvočne naprave in mesto namestitve zvočnih naprav. 6. člen Uredbe tudi določa, da je potrebno vlogi priložiti poročilo o emisiji hrupa v okolje, ki ga mora zagotoviti organizator prireditve.</w:t>
      </w:r>
    </w:p>
    <w:p w:rsidR="00420502" w:rsidRPr="00420502" w:rsidRDefault="00420502" w:rsidP="00420502">
      <w:pPr>
        <w:pStyle w:val="Navadensplet"/>
        <w:jc w:val="both"/>
        <w:rPr>
          <w:rFonts w:ascii="Calibri" w:hAnsi="Calibri" w:cs="Calibri"/>
          <w:sz w:val="22"/>
          <w:szCs w:val="22"/>
        </w:rPr>
      </w:pPr>
      <w:r w:rsidRPr="00420502">
        <w:rPr>
          <w:rFonts w:ascii="Calibri" w:hAnsi="Calibri" w:cs="Calibri"/>
          <w:sz w:val="22"/>
          <w:szCs w:val="22"/>
        </w:rPr>
        <w:t>V primeru, da so izpolnjeni pogoji iz 8. člena Uredbe in priloge 2, upravni organ lahko izda dovoljenje brez poročila o emisiji hrupa, vendar pa mora organizator dostaviti načrt prireditvenega prostora in njegove neposredne okolice v merilu 1:1000 in dokumentacijo o nazivni električni moči in številu zvočnih naprav.</w:t>
      </w:r>
    </w:p>
    <w:p w:rsidR="00420502" w:rsidRPr="00901FF2" w:rsidRDefault="00420502" w:rsidP="002E2605">
      <w:pPr>
        <w:rPr>
          <w:rFonts w:ascii="Calibri" w:hAnsi="Calibri" w:cs="Calibri"/>
          <w:b/>
          <w:sz w:val="22"/>
          <w:szCs w:val="22"/>
        </w:rPr>
      </w:pPr>
    </w:p>
    <w:p w:rsidR="002E2605" w:rsidRPr="00901FF2" w:rsidRDefault="002E2605" w:rsidP="002E2605">
      <w:pPr>
        <w:rPr>
          <w:rFonts w:ascii="Calibri" w:hAnsi="Calibri" w:cs="Calibri"/>
          <w:sz w:val="22"/>
          <w:szCs w:val="22"/>
        </w:rPr>
      </w:pPr>
      <w:r w:rsidRPr="00901FF2">
        <w:rPr>
          <w:rFonts w:ascii="Calibri" w:hAnsi="Calibri" w:cs="Calibri"/>
          <w:b/>
          <w:sz w:val="22"/>
          <w:szCs w:val="22"/>
        </w:rPr>
        <w:t>Priloge</w:t>
      </w:r>
      <w:r w:rsidRPr="00901FF2">
        <w:rPr>
          <w:rFonts w:ascii="Calibri" w:hAnsi="Calibri" w:cs="Calibri"/>
          <w:sz w:val="22"/>
          <w:szCs w:val="22"/>
        </w:rPr>
        <w:t>:</w:t>
      </w:r>
    </w:p>
    <w:p w:rsidR="002E2605" w:rsidRPr="00901FF2" w:rsidRDefault="002E2605" w:rsidP="002E2605">
      <w:pPr>
        <w:pStyle w:val="Odstavekseznama"/>
        <w:numPr>
          <w:ilvl w:val="0"/>
          <w:numId w:val="1"/>
        </w:numPr>
        <w:rPr>
          <w:rFonts w:ascii="Calibri" w:hAnsi="Calibri" w:cs="Calibri"/>
          <w:sz w:val="22"/>
        </w:rPr>
      </w:pPr>
      <w:r w:rsidRPr="00901FF2">
        <w:rPr>
          <w:rFonts w:ascii="Calibri" w:hAnsi="Calibri" w:cs="Calibri"/>
          <w:sz w:val="22"/>
        </w:rPr>
        <w:t>poročilo o emisiji hrupa v okolje (4. odst. 6.</w:t>
      </w:r>
      <w:r w:rsidR="00F66E65" w:rsidRPr="00901FF2">
        <w:rPr>
          <w:rFonts w:ascii="Calibri" w:hAnsi="Calibri" w:cs="Calibri"/>
          <w:sz w:val="22"/>
        </w:rPr>
        <w:t xml:space="preserve"> </w:t>
      </w:r>
      <w:r w:rsidRPr="00901FF2">
        <w:rPr>
          <w:rFonts w:ascii="Calibri" w:hAnsi="Calibri" w:cs="Calibri"/>
          <w:sz w:val="22"/>
        </w:rPr>
        <w:t>in 7.</w:t>
      </w:r>
      <w:r w:rsidR="00F66E65" w:rsidRPr="00901FF2">
        <w:rPr>
          <w:rFonts w:ascii="Calibri" w:hAnsi="Calibri" w:cs="Calibri"/>
          <w:sz w:val="22"/>
        </w:rPr>
        <w:t xml:space="preserve"> </w:t>
      </w:r>
      <w:r w:rsidRPr="00901FF2">
        <w:rPr>
          <w:rFonts w:ascii="Calibri" w:hAnsi="Calibri" w:cs="Calibri"/>
          <w:sz w:val="22"/>
        </w:rPr>
        <w:t>člen Uredbe) ali</w:t>
      </w:r>
    </w:p>
    <w:p w:rsidR="002E2605" w:rsidRPr="00901FF2" w:rsidRDefault="002E2605" w:rsidP="002E2605">
      <w:pPr>
        <w:pStyle w:val="Odstavekseznama"/>
        <w:numPr>
          <w:ilvl w:val="0"/>
          <w:numId w:val="1"/>
        </w:numPr>
        <w:rPr>
          <w:rFonts w:ascii="Calibri" w:hAnsi="Calibri" w:cs="Calibri"/>
          <w:sz w:val="22"/>
        </w:rPr>
      </w:pPr>
      <w:r w:rsidRPr="00901FF2">
        <w:rPr>
          <w:rFonts w:ascii="Calibri" w:hAnsi="Calibri" w:cs="Calibri"/>
          <w:sz w:val="22"/>
        </w:rPr>
        <w:t>dokumentacija o nazivni električni moči in številu zvočnih naprav (8.</w:t>
      </w:r>
      <w:r w:rsidR="00F66E65" w:rsidRPr="00901FF2">
        <w:rPr>
          <w:rFonts w:ascii="Calibri" w:hAnsi="Calibri" w:cs="Calibri"/>
          <w:sz w:val="22"/>
        </w:rPr>
        <w:t xml:space="preserve"> </w:t>
      </w:r>
      <w:r w:rsidRPr="00901FF2">
        <w:rPr>
          <w:rFonts w:ascii="Calibri" w:hAnsi="Calibri" w:cs="Calibri"/>
          <w:sz w:val="22"/>
        </w:rPr>
        <w:t>člen Uredbe),</w:t>
      </w:r>
    </w:p>
    <w:p w:rsidR="002E2605" w:rsidRPr="00901FF2" w:rsidRDefault="002E2605" w:rsidP="002E2605">
      <w:pPr>
        <w:pStyle w:val="Odstavekseznama"/>
        <w:numPr>
          <w:ilvl w:val="0"/>
          <w:numId w:val="1"/>
        </w:numPr>
        <w:rPr>
          <w:rFonts w:ascii="Calibri" w:hAnsi="Calibri" w:cs="Calibri"/>
          <w:sz w:val="22"/>
        </w:rPr>
      </w:pPr>
      <w:r w:rsidRPr="00901FF2">
        <w:rPr>
          <w:rFonts w:ascii="Calibri" w:hAnsi="Calibri" w:cs="Calibri"/>
          <w:sz w:val="22"/>
        </w:rPr>
        <w:t>načrt prireditvenega prostora in okolice iz Prostorskega pregledovalnika, v merilu 1: 1000, z označenim mestom namestitve zvočne naprave in smerjo emisije hrupa.</w:t>
      </w:r>
    </w:p>
    <w:p w:rsidR="003F6D69" w:rsidRPr="00901FF2" w:rsidRDefault="003F6D69" w:rsidP="003F6D69">
      <w:pPr>
        <w:pStyle w:val="Odstavekseznama"/>
        <w:ind w:left="1429"/>
        <w:rPr>
          <w:rFonts w:ascii="Calibri" w:hAnsi="Calibri" w:cs="Calibri"/>
          <w:sz w:val="22"/>
        </w:rPr>
      </w:pPr>
    </w:p>
    <w:p w:rsidR="003F6D69" w:rsidRPr="003F6D69" w:rsidRDefault="003F6D69" w:rsidP="003F6D69">
      <w:pPr>
        <w:pStyle w:val="Telobesedila"/>
        <w:spacing w:line="480" w:lineRule="auto"/>
        <w:rPr>
          <w:rFonts w:ascii="Calibri" w:hAnsi="Calibri" w:cs="Calibri"/>
          <w:sz w:val="22"/>
          <w:szCs w:val="22"/>
        </w:rPr>
      </w:pPr>
      <w:r w:rsidRPr="003F6D69">
        <w:rPr>
          <w:rFonts w:ascii="Calibri" w:hAnsi="Calibri" w:cs="Calibri"/>
          <w:sz w:val="22"/>
          <w:szCs w:val="22"/>
        </w:rPr>
        <w:t>S podpisom potrjujem pravilnost podatkov navedenih v vlogi.</w:t>
      </w:r>
    </w:p>
    <w:tbl>
      <w:tblPr>
        <w:tblW w:w="9214" w:type="dxa"/>
        <w:tblLook w:val="01E0" w:firstRow="1" w:lastRow="1" w:firstColumn="1" w:lastColumn="1" w:noHBand="0" w:noVBand="0"/>
      </w:tblPr>
      <w:tblGrid>
        <w:gridCol w:w="1418"/>
        <w:gridCol w:w="3260"/>
        <w:gridCol w:w="1732"/>
        <w:gridCol w:w="2804"/>
      </w:tblGrid>
      <w:tr w:rsidR="003F6D69" w:rsidRPr="003F6D69" w:rsidTr="00901FF2">
        <w:tc>
          <w:tcPr>
            <w:tcW w:w="1418" w:type="dxa"/>
            <w:shd w:val="clear" w:color="auto" w:fill="auto"/>
          </w:tcPr>
          <w:p w:rsidR="003F6D69" w:rsidRPr="003F6D69" w:rsidRDefault="003F6D69" w:rsidP="00901FF2">
            <w:pPr>
              <w:spacing w:before="60"/>
              <w:rPr>
                <w:rFonts w:ascii="Calibri" w:hAnsi="Calibri" w:cs="Calibri"/>
                <w:sz w:val="22"/>
                <w:szCs w:val="22"/>
              </w:rPr>
            </w:pPr>
            <w:r w:rsidRPr="003F6D69">
              <w:rPr>
                <w:rFonts w:ascii="Calibri" w:hAnsi="Calibri" w:cs="Calibri"/>
                <w:sz w:val="22"/>
                <w:szCs w:val="22"/>
              </w:rPr>
              <w:t>Kraj, datum:</w:t>
            </w:r>
          </w:p>
        </w:tc>
        <w:tc>
          <w:tcPr>
            <w:tcW w:w="3260" w:type="dxa"/>
            <w:tcBorders>
              <w:bottom w:val="single" w:sz="4" w:space="0" w:color="auto"/>
            </w:tcBorders>
            <w:shd w:val="clear" w:color="auto" w:fill="auto"/>
          </w:tcPr>
          <w:p w:rsidR="003F6D69" w:rsidRPr="003F6D69" w:rsidRDefault="003F6D69" w:rsidP="00901FF2">
            <w:pPr>
              <w:spacing w:before="60"/>
              <w:rPr>
                <w:rFonts w:ascii="Calibri" w:hAnsi="Calibri" w:cs="Calibri"/>
                <w:sz w:val="22"/>
                <w:szCs w:val="22"/>
              </w:rPr>
            </w:pPr>
            <w:r w:rsidRPr="003F6D69">
              <w:rPr>
                <w:rFonts w:ascii="Calibri" w:hAnsi="Calibri" w:cs="Calibri"/>
                <w:sz w:val="22"/>
                <w:szCs w:val="22"/>
              </w:rPr>
              <w:fldChar w:fldCharType="begin">
                <w:ffData>
                  <w:name w:val=""/>
                  <w:enabled/>
                  <w:calcOnExit w:val="0"/>
                  <w:textInput>
                    <w:type w:val="date"/>
                    <w:format w:val="d.M.yyyy"/>
                  </w:textInput>
                </w:ffData>
              </w:fldChar>
            </w:r>
            <w:r w:rsidRPr="003F6D69">
              <w:rPr>
                <w:rFonts w:ascii="Calibri" w:hAnsi="Calibri" w:cs="Calibri"/>
                <w:sz w:val="22"/>
                <w:szCs w:val="22"/>
              </w:rPr>
              <w:instrText xml:space="preserve"> FORMTEXT </w:instrText>
            </w:r>
            <w:r w:rsidRPr="003F6D69">
              <w:rPr>
                <w:rFonts w:ascii="Calibri" w:hAnsi="Calibri" w:cs="Calibri"/>
                <w:sz w:val="22"/>
                <w:szCs w:val="22"/>
              </w:rPr>
            </w:r>
            <w:r w:rsidRPr="003F6D69">
              <w:rPr>
                <w:rFonts w:ascii="Calibri" w:hAnsi="Calibri" w:cs="Calibri"/>
                <w:sz w:val="22"/>
                <w:szCs w:val="22"/>
              </w:rPr>
              <w:fldChar w:fldCharType="separate"/>
            </w:r>
            <w:bookmarkStart w:id="0" w:name="_GoBack"/>
            <w:bookmarkEnd w:id="0"/>
            <w:r w:rsidRPr="003F6D69">
              <w:rPr>
                <w:rFonts w:ascii="Calibri" w:hAnsi="Calibri" w:cs="Calibri"/>
                <w:noProof/>
                <w:sz w:val="22"/>
                <w:szCs w:val="22"/>
              </w:rPr>
              <w:t> </w:t>
            </w:r>
            <w:r w:rsidRPr="003F6D69">
              <w:rPr>
                <w:rFonts w:ascii="Calibri" w:hAnsi="Calibri" w:cs="Calibri"/>
                <w:noProof/>
                <w:sz w:val="22"/>
                <w:szCs w:val="22"/>
              </w:rPr>
              <w:t> </w:t>
            </w:r>
            <w:r w:rsidRPr="003F6D69">
              <w:rPr>
                <w:rFonts w:ascii="Calibri" w:hAnsi="Calibri" w:cs="Calibri"/>
                <w:noProof/>
                <w:sz w:val="22"/>
                <w:szCs w:val="22"/>
              </w:rPr>
              <w:t> </w:t>
            </w:r>
            <w:r w:rsidRPr="003F6D69">
              <w:rPr>
                <w:rFonts w:ascii="Calibri" w:hAnsi="Calibri" w:cs="Calibri"/>
                <w:noProof/>
                <w:sz w:val="22"/>
                <w:szCs w:val="22"/>
              </w:rPr>
              <w:t> </w:t>
            </w:r>
            <w:r w:rsidRPr="003F6D69">
              <w:rPr>
                <w:rFonts w:ascii="Calibri" w:hAnsi="Calibri" w:cs="Calibri"/>
                <w:noProof/>
                <w:sz w:val="22"/>
                <w:szCs w:val="22"/>
              </w:rPr>
              <w:t> </w:t>
            </w:r>
            <w:r w:rsidRPr="003F6D69">
              <w:rPr>
                <w:rFonts w:ascii="Calibri" w:hAnsi="Calibri" w:cs="Calibri"/>
                <w:sz w:val="22"/>
                <w:szCs w:val="22"/>
              </w:rPr>
              <w:fldChar w:fldCharType="end"/>
            </w:r>
          </w:p>
        </w:tc>
        <w:tc>
          <w:tcPr>
            <w:tcW w:w="1732" w:type="dxa"/>
            <w:shd w:val="clear" w:color="auto" w:fill="auto"/>
          </w:tcPr>
          <w:p w:rsidR="003F6D69" w:rsidRPr="003F6D69" w:rsidRDefault="003F6D69" w:rsidP="00901FF2">
            <w:pPr>
              <w:spacing w:before="60"/>
              <w:jc w:val="right"/>
              <w:rPr>
                <w:rFonts w:ascii="Calibri" w:hAnsi="Calibri" w:cs="Calibri"/>
                <w:sz w:val="22"/>
                <w:szCs w:val="22"/>
              </w:rPr>
            </w:pPr>
            <w:r w:rsidRPr="003F6D69">
              <w:rPr>
                <w:rFonts w:ascii="Calibri" w:hAnsi="Calibri" w:cs="Calibri"/>
                <w:sz w:val="22"/>
                <w:szCs w:val="22"/>
              </w:rPr>
              <w:t>Podpis:</w:t>
            </w:r>
          </w:p>
        </w:tc>
        <w:tc>
          <w:tcPr>
            <w:tcW w:w="2804" w:type="dxa"/>
            <w:tcBorders>
              <w:bottom w:val="single" w:sz="4" w:space="0" w:color="auto"/>
            </w:tcBorders>
            <w:shd w:val="clear" w:color="auto" w:fill="auto"/>
          </w:tcPr>
          <w:p w:rsidR="003F6D69" w:rsidRPr="003F6D69" w:rsidRDefault="003F6D69" w:rsidP="00901FF2">
            <w:pPr>
              <w:spacing w:before="60"/>
              <w:rPr>
                <w:rFonts w:ascii="Calibri" w:hAnsi="Calibri" w:cs="Calibri"/>
                <w:sz w:val="22"/>
                <w:szCs w:val="22"/>
              </w:rPr>
            </w:pPr>
            <w:r w:rsidRPr="003F6D69">
              <w:rPr>
                <w:rFonts w:ascii="Calibri" w:hAnsi="Calibri" w:cs="Calibri"/>
                <w:sz w:val="22"/>
                <w:szCs w:val="22"/>
              </w:rPr>
              <w:fldChar w:fldCharType="begin">
                <w:ffData>
                  <w:name w:val="Besedilo1"/>
                  <w:enabled/>
                  <w:calcOnExit w:val="0"/>
                  <w:textInput/>
                </w:ffData>
              </w:fldChar>
            </w:r>
            <w:r w:rsidRPr="003F6D69">
              <w:rPr>
                <w:rFonts w:ascii="Calibri" w:hAnsi="Calibri" w:cs="Calibri"/>
                <w:sz w:val="22"/>
                <w:szCs w:val="22"/>
              </w:rPr>
              <w:instrText xml:space="preserve"> FORMTEXT </w:instrText>
            </w:r>
            <w:r w:rsidRPr="003F6D69">
              <w:rPr>
                <w:rFonts w:ascii="Calibri" w:hAnsi="Calibri" w:cs="Calibri"/>
                <w:sz w:val="22"/>
                <w:szCs w:val="22"/>
              </w:rPr>
            </w:r>
            <w:r w:rsidRPr="003F6D69">
              <w:rPr>
                <w:rFonts w:ascii="Calibri" w:hAnsi="Calibri" w:cs="Calibri"/>
                <w:sz w:val="22"/>
                <w:szCs w:val="22"/>
              </w:rPr>
              <w:fldChar w:fldCharType="separate"/>
            </w:r>
            <w:r w:rsidRPr="003F6D69">
              <w:rPr>
                <w:rFonts w:ascii="Calibri" w:hAnsi="Calibri" w:cs="Calibri"/>
                <w:noProof/>
                <w:sz w:val="22"/>
                <w:szCs w:val="22"/>
              </w:rPr>
              <w:t> </w:t>
            </w:r>
            <w:r w:rsidRPr="003F6D69">
              <w:rPr>
                <w:rFonts w:ascii="Calibri" w:hAnsi="Calibri" w:cs="Calibri"/>
                <w:noProof/>
                <w:sz w:val="22"/>
                <w:szCs w:val="22"/>
              </w:rPr>
              <w:t> </w:t>
            </w:r>
            <w:r w:rsidRPr="003F6D69">
              <w:rPr>
                <w:rFonts w:ascii="Calibri" w:hAnsi="Calibri" w:cs="Calibri"/>
                <w:noProof/>
                <w:sz w:val="22"/>
                <w:szCs w:val="22"/>
              </w:rPr>
              <w:t> </w:t>
            </w:r>
            <w:r w:rsidRPr="003F6D69">
              <w:rPr>
                <w:rFonts w:ascii="Calibri" w:hAnsi="Calibri" w:cs="Calibri"/>
                <w:noProof/>
                <w:sz w:val="22"/>
                <w:szCs w:val="22"/>
              </w:rPr>
              <w:t> </w:t>
            </w:r>
            <w:r w:rsidRPr="003F6D69">
              <w:rPr>
                <w:rFonts w:ascii="Calibri" w:hAnsi="Calibri" w:cs="Calibri"/>
                <w:noProof/>
                <w:sz w:val="22"/>
                <w:szCs w:val="22"/>
              </w:rPr>
              <w:t> </w:t>
            </w:r>
            <w:r w:rsidRPr="003F6D69">
              <w:rPr>
                <w:rFonts w:ascii="Calibri" w:hAnsi="Calibri" w:cs="Calibri"/>
                <w:sz w:val="22"/>
                <w:szCs w:val="22"/>
              </w:rPr>
              <w:fldChar w:fldCharType="end"/>
            </w:r>
          </w:p>
        </w:tc>
      </w:tr>
    </w:tbl>
    <w:p w:rsidR="003F6D69" w:rsidRPr="003F6D69" w:rsidRDefault="003F6D69" w:rsidP="003F6D69">
      <w:pPr>
        <w:jc w:val="both"/>
        <w:rPr>
          <w:rFonts w:ascii="Calibri" w:hAnsi="Calibri" w:cs="Calibri"/>
          <w:iCs/>
          <w:color w:val="000000"/>
          <w:sz w:val="22"/>
          <w:szCs w:val="22"/>
        </w:rPr>
      </w:pPr>
    </w:p>
    <w:p w:rsidR="003F6D69" w:rsidRPr="00901FF2" w:rsidRDefault="003F6D69" w:rsidP="003F6D69">
      <w:pPr>
        <w:pStyle w:val="Odstavekseznama"/>
        <w:ind w:left="1429"/>
        <w:rPr>
          <w:rFonts w:ascii="Calibri" w:hAnsi="Calibri" w:cs="Calibri"/>
          <w:sz w:val="22"/>
        </w:rPr>
      </w:pPr>
    </w:p>
    <w:p w:rsidR="002E2605" w:rsidRPr="00901FF2" w:rsidRDefault="002E2605" w:rsidP="003F6D69">
      <w:pPr>
        <w:pStyle w:val="Naslov2"/>
        <w:ind w:left="0"/>
        <w:rPr>
          <w:rFonts w:ascii="Calibri" w:hAnsi="Calibri" w:cs="Calibri"/>
          <w:sz w:val="22"/>
          <w:szCs w:val="22"/>
        </w:rPr>
      </w:pPr>
      <w:r w:rsidRPr="00901FF2">
        <w:rPr>
          <w:rFonts w:ascii="Calibri" w:hAnsi="Calibri" w:cs="Calibri"/>
          <w:sz w:val="22"/>
          <w:szCs w:val="22"/>
        </w:rPr>
        <w:t>Upravna taksa</w:t>
      </w:r>
    </w:p>
    <w:p w:rsidR="002E2605" w:rsidRPr="00901FF2" w:rsidRDefault="002E2605" w:rsidP="00AE4B46">
      <w:pPr>
        <w:rPr>
          <w:rFonts w:ascii="Calibri" w:hAnsi="Calibri" w:cs="Calibri"/>
          <w:b/>
          <w:sz w:val="22"/>
          <w:szCs w:val="22"/>
        </w:rPr>
      </w:pPr>
      <w:r w:rsidRPr="00901FF2">
        <w:rPr>
          <w:rFonts w:ascii="Calibri" w:hAnsi="Calibri" w:cs="Calibri"/>
          <w:sz w:val="22"/>
          <w:szCs w:val="22"/>
        </w:rPr>
        <w:t xml:space="preserve">Po Zakona o upravnih taksah (ZUT, Uradni list RS, št. </w:t>
      </w:r>
      <w:hyperlink r:id="rId8" w:tgtFrame="_blank" w:tooltip="Zakon o upravnih taksah (uradno prečiščeno besedilo) (ZUT-UPB5)" w:history="1">
        <w:r w:rsidRPr="00901FF2">
          <w:rPr>
            <w:rStyle w:val="Hiperpovezava"/>
            <w:rFonts w:ascii="Calibri" w:hAnsi="Calibri" w:cs="Calibri"/>
            <w:sz w:val="22"/>
            <w:szCs w:val="22"/>
          </w:rPr>
          <w:t>106/10</w:t>
        </w:r>
      </w:hyperlink>
      <w:r w:rsidRPr="00901FF2">
        <w:rPr>
          <w:rFonts w:ascii="Calibri" w:hAnsi="Calibri" w:cs="Calibri"/>
          <w:sz w:val="22"/>
          <w:szCs w:val="22"/>
        </w:rPr>
        <w:t xml:space="preserve"> – uradno prečiščeno besedilo, </w:t>
      </w:r>
      <w:hyperlink r:id="rId9" w:tgtFrame="_blank" w:tooltip="Zakon o ukrepih za uravnoteženje javnih financ občin (ZUUJFO)" w:history="1">
        <w:r w:rsidRPr="00901FF2">
          <w:rPr>
            <w:rStyle w:val="Hiperpovezava"/>
            <w:rFonts w:ascii="Calibri" w:hAnsi="Calibri" w:cs="Calibri"/>
            <w:sz w:val="22"/>
            <w:szCs w:val="22"/>
          </w:rPr>
          <w:t>14/15</w:t>
        </w:r>
      </w:hyperlink>
      <w:r w:rsidRPr="00901FF2">
        <w:rPr>
          <w:rFonts w:ascii="Calibri" w:hAnsi="Calibri" w:cs="Calibri"/>
          <w:sz w:val="22"/>
          <w:szCs w:val="22"/>
        </w:rPr>
        <w:t xml:space="preserve"> – ZUUJFO, </w:t>
      </w:r>
      <w:hyperlink r:id="rId10" w:tgtFrame="_blank" w:tooltip="Zakon o spremembah in dopolnitvah Zakona o železniškem prometu (ZZelP-J)" w:history="1">
        <w:r w:rsidRPr="00901FF2">
          <w:rPr>
            <w:rStyle w:val="Hiperpovezava"/>
            <w:rFonts w:ascii="Calibri" w:hAnsi="Calibri" w:cs="Calibri"/>
            <w:sz w:val="22"/>
            <w:szCs w:val="22"/>
          </w:rPr>
          <w:t>84/15</w:t>
        </w:r>
      </w:hyperlink>
      <w:r w:rsidRPr="00901FF2">
        <w:rPr>
          <w:rFonts w:ascii="Calibri" w:hAnsi="Calibri" w:cs="Calibri"/>
          <w:sz w:val="22"/>
          <w:szCs w:val="22"/>
        </w:rPr>
        <w:t xml:space="preserve"> – ZZelP-J, </w:t>
      </w:r>
      <w:hyperlink r:id="rId11" w:tgtFrame="_blank" w:tooltip="Zakon o spremembah in dopolnitvah Zakona o upravnih taksah (ZUT-I)" w:history="1">
        <w:r w:rsidRPr="00901FF2">
          <w:rPr>
            <w:rStyle w:val="Hiperpovezava"/>
            <w:rFonts w:ascii="Calibri" w:hAnsi="Calibri" w:cs="Calibri"/>
            <w:sz w:val="22"/>
            <w:szCs w:val="22"/>
          </w:rPr>
          <w:t>32/16</w:t>
        </w:r>
      </w:hyperlink>
      <w:r w:rsidRPr="00901FF2">
        <w:rPr>
          <w:rFonts w:ascii="Calibri" w:hAnsi="Calibri" w:cs="Calibri"/>
          <w:sz w:val="22"/>
          <w:szCs w:val="22"/>
        </w:rPr>
        <w:t xml:space="preserve">, </w:t>
      </w:r>
      <w:hyperlink r:id="rId12" w:tgtFrame="_blank" w:tooltip="Zakon o konzularni zaščiti (ZKZaš)" w:history="1">
        <w:r w:rsidRPr="00901FF2">
          <w:rPr>
            <w:rStyle w:val="Hiperpovezava"/>
            <w:rFonts w:ascii="Calibri" w:hAnsi="Calibri" w:cs="Calibri"/>
            <w:sz w:val="22"/>
            <w:szCs w:val="22"/>
          </w:rPr>
          <w:t>30/18</w:t>
        </w:r>
      </w:hyperlink>
      <w:r w:rsidRPr="00901FF2">
        <w:rPr>
          <w:rFonts w:ascii="Calibri" w:hAnsi="Calibri" w:cs="Calibri"/>
          <w:sz w:val="22"/>
          <w:szCs w:val="22"/>
        </w:rPr>
        <w:t xml:space="preserve"> – ZKZaš, </w:t>
      </w:r>
      <w:hyperlink r:id="rId13" w:tgtFrame="_blank" w:tooltip="Zakon o finančni razbremenitvi občin (ZFRO)" w:history="1">
        <w:r w:rsidRPr="00901FF2">
          <w:rPr>
            <w:rStyle w:val="Hiperpovezava"/>
            <w:rFonts w:ascii="Calibri" w:hAnsi="Calibri" w:cs="Calibri"/>
            <w:sz w:val="22"/>
            <w:szCs w:val="22"/>
          </w:rPr>
          <w:t>189/20</w:t>
        </w:r>
      </w:hyperlink>
      <w:r w:rsidRPr="00901FF2">
        <w:rPr>
          <w:rFonts w:ascii="Calibri" w:hAnsi="Calibri" w:cs="Calibri"/>
          <w:sz w:val="22"/>
          <w:szCs w:val="22"/>
        </w:rPr>
        <w:t xml:space="preserve"> – ZFRO in </w:t>
      </w:r>
      <w:hyperlink r:id="rId14" w:tgtFrame="_blank" w:tooltip="Zakon o spremembah in dopolnitvah Zakona o dolgotrajni oskrbi (ZDOsk-1B)" w:history="1">
        <w:r w:rsidRPr="00901FF2">
          <w:rPr>
            <w:rStyle w:val="Hiperpovezava"/>
            <w:rFonts w:ascii="Calibri" w:hAnsi="Calibri" w:cs="Calibri"/>
            <w:sz w:val="22"/>
            <w:szCs w:val="22"/>
          </w:rPr>
          <w:t>44/25</w:t>
        </w:r>
      </w:hyperlink>
      <w:r w:rsidRPr="00901FF2">
        <w:rPr>
          <w:rFonts w:ascii="Calibri" w:hAnsi="Calibri" w:cs="Calibri"/>
          <w:sz w:val="22"/>
          <w:szCs w:val="22"/>
        </w:rPr>
        <w:t xml:space="preserve"> – ZDOsk-1B)</w:t>
      </w:r>
      <w:r w:rsidR="00472A4B" w:rsidRPr="00901FF2">
        <w:rPr>
          <w:rFonts w:ascii="Calibri" w:hAnsi="Calibri" w:cs="Calibri"/>
          <w:sz w:val="22"/>
          <w:szCs w:val="22"/>
        </w:rPr>
        <w:t>,</w:t>
      </w:r>
      <w:r w:rsidRPr="00901FF2">
        <w:rPr>
          <w:rFonts w:ascii="Calibri" w:hAnsi="Calibri" w:cs="Calibri"/>
          <w:sz w:val="22"/>
          <w:szCs w:val="22"/>
        </w:rPr>
        <w:t xml:space="preserve"> je potrebno plačati upravno takso po tarifni številki 1 in 3, v višini 22,60 EUR.</w:t>
      </w:r>
    </w:p>
    <w:p w:rsidR="0045217C" w:rsidRPr="00901FF2" w:rsidRDefault="0045217C" w:rsidP="00740EDB">
      <w:pPr>
        <w:jc w:val="both"/>
        <w:rPr>
          <w:rFonts w:ascii="Calibri" w:hAnsi="Calibri" w:cs="Calibri"/>
          <w:sz w:val="22"/>
          <w:szCs w:val="22"/>
        </w:rPr>
      </w:pPr>
    </w:p>
    <w:p w:rsidR="002C6655" w:rsidRPr="00901FF2" w:rsidRDefault="002C6655" w:rsidP="002C6655">
      <w:pPr>
        <w:rPr>
          <w:rStyle w:val="fontstyle01"/>
          <w:rFonts w:ascii="Calibri" w:hAnsi="Calibri" w:cs="Calibri"/>
          <w:sz w:val="22"/>
          <w:szCs w:val="22"/>
        </w:rPr>
      </w:pPr>
      <w:r w:rsidRPr="00901FF2">
        <w:rPr>
          <w:rStyle w:val="fontstyle01"/>
          <w:rFonts w:ascii="Calibri" w:hAnsi="Calibri" w:cs="Calibri"/>
          <w:sz w:val="22"/>
          <w:szCs w:val="22"/>
        </w:rPr>
        <w:t>Plačilo upravne takse se lahko opravi:</w:t>
      </w:r>
    </w:p>
    <w:p w:rsidR="002C6655" w:rsidRPr="00901FF2" w:rsidRDefault="002C6655" w:rsidP="002C6655">
      <w:pPr>
        <w:rPr>
          <w:rStyle w:val="fontstyle01"/>
          <w:rFonts w:ascii="Calibri" w:hAnsi="Calibri" w:cs="Calibri"/>
          <w:sz w:val="22"/>
          <w:szCs w:val="22"/>
        </w:rPr>
      </w:pPr>
      <w:r w:rsidRPr="00901FF2">
        <w:rPr>
          <w:rStyle w:val="fontstyle21"/>
          <w:rFonts w:ascii="Calibri" w:hAnsi="Calibri" w:cs="Calibri"/>
          <w:sz w:val="22"/>
          <w:szCs w:val="22"/>
        </w:rPr>
        <w:t xml:space="preserve">- </w:t>
      </w:r>
      <w:r w:rsidRPr="00901FF2">
        <w:rPr>
          <w:rStyle w:val="fontstyle01"/>
          <w:rFonts w:ascii="Calibri" w:hAnsi="Calibri" w:cs="Calibri"/>
          <w:sz w:val="22"/>
          <w:szCs w:val="22"/>
        </w:rPr>
        <w:t>s plačilom z gotovino ali bančno kartico v sprejemni pisarni</w:t>
      </w:r>
    </w:p>
    <w:p w:rsidR="002C6655" w:rsidRPr="00901FF2" w:rsidRDefault="002C6655" w:rsidP="00E61637">
      <w:pPr>
        <w:rPr>
          <w:rStyle w:val="fontstyle31"/>
          <w:rFonts w:ascii="Calibri" w:hAnsi="Calibri" w:cs="Calibri"/>
          <w:sz w:val="22"/>
          <w:szCs w:val="22"/>
        </w:rPr>
      </w:pPr>
      <w:r w:rsidRPr="00901FF2">
        <w:rPr>
          <w:rStyle w:val="fontstyle21"/>
          <w:rFonts w:ascii="Calibri" w:hAnsi="Calibri" w:cs="Calibri"/>
          <w:sz w:val="22"/>
          <w:szCs w:val="22"/>
        </w:rPr>
        <w:t xml:space="preserve">- </w:t>
      </w:r>
      <w:r w:rsidRPr="00901FF2">
        <w:rPr>
          <w:rStyle w:val="fontstyle01"/>
          <w:rFonts w:ascii="Calibri" w:hAnsi="Calibri" w:cs="Calibri"/>
          <w:sz w:val="22"/>
          <w:szCs w:val="22"/>
        </w:rPr>
        <w:t xml:space="preserve">s plačilnim nalogom na banki ali elektronsko – koda namena </w:t>
      </w:r>
    </w:p>
    <w:p w:rsidR="002C6655" w:rsidRPr="00901FF2" w:rsidRDefault="002C6655" w:rsidP="002C6655">
      <w:pPr>
        <w:rPr>
          <w:rStyle w:val="fontstyle31"/>
          <w:rFonts w:ascii="Calibri" w:hAnsi="Calibri" w:cs="Calibri"/>
          <w:sz w:val="22"/>
          <w:szCs w:val="22"/>
        </w:rPr>
      </w:pPr>
    </w:p>
    <w:p w:rsidR="002C6655" w:rsidRPr="00901FF2" w:rsidRDefault="002C6655" w:rsidP="00994903">
      <w:pPr>
        <w:jc w:val="both"/>
        <w:rPr>
          <w:rStyle w:val="fontstyle01"/>
          <w:rFonts w:ascii="Calibri" w:hAnsi="Calibri" w:cs="Calibri"/>
          <w:sz w:val="22"/>
          <w:szCs w:val="22"/>
        </w:rPr>
      </w:pPr>
      <w:r w:rsidRPr="00901FF2">
        <w:rPr>
          <w:rStyle w:val="fontstyle01"/>
          <w:rFonts w:ascii="Calibri" w:hAnsi="Calibri" w:cs="Calibri"/>
          <w:sz w:val="22"/>
          <w:szCs w:val="22"/>
        </w:rPr>
        <w:t>Če plačate upravno takso s plačilnim nalogom na banki ali elektronsko, je potrebno k vlogi priložiti potrdilo o plačilu upravne takse.</w:t>
      </w:r>
      <w:r w:rsidR="00994903" w:rsidRPr="00901FF2">
        <w:rPr>
          <w:rStyle w:val="fontstyle01"/>
          <w:rFonts w:ascii="Calibri" w:hAnsi="Calibri" w:cs="Calibri"/>
          <w:sz w:val="22"/>
          <w:szCs w:val="22"/>
        </w:rPr>
        <w:t xml:space="preserve"> </w:t>
      </w:r>
      <w:r w:rsidRPr="00901FF2">
        <w:rPr>
          <w:rStyle w:val="fontstyle01"/>
          <w:rFonts w:ascii="Calibri" w:hAnsi="Calibri" w:cs="Calibri"/>
          <w:sz w:val="22"/>
          <w:szCs w:val="22"/>
        </w:rPr>
        <w:t>Če niste taksni zavezanec ali ste plačevanja taks oproščeni, navedite razlog iz</w:t>
      </w:r>
      <w:r w:rsidR="00994903" w:rsidRPr="00901FF2">
        <w:rPr>
          <w:rStyle w:val="fontstyle01"/>
          <w:rFonts w:ascii="Calibri" w:hAnsi="Calibri" w:cs="Calibri"/>
          <w:sz w:val="22"/>
          <w:szCs w:val="22"/>
        </w:rPr>
        <w:t xml:space="preserve"> </w:t>
      </w:r>
      <w:r w:rsidRPr="00901FF2">
        <w:rPr>
          <w:rStyle w:val="fontstyle01"/>
          <w:rFonts w:ascii="Calibri" w:hAnsi="Calibri" w:cs="Calibri"/>
          <w:sz w:val="22"/>
          <w:szCs w:val="22"/>
        </w:rPr>
        <w:t>zakona in predložite ustrezna dokazila.</w:t>
      </w:r>
    </w:p>
    <w:p w:rsidR="002C6655" w:rsidRPr="00901FF2" w:rsidRDefault="002C6655" w:rsidP="002C6655">
      <w:pPr>
        <w:rPr>
          <w:rStyle w:val="fontstyle01"/>
          <w:rFonts w:ascii="Calibri" w:hAnsi="Calibri" w:cs="Calibri"/>
          <w:sz w:val="22"/>
          <w:szCs w:val="22"/>
        </w:rPr>
      </w:pPr>
    </w:p>
    <w:p w:rsidR="00472A4B" w:rsidRPr="00901FF2" w:rsidRDefault="00472A4B" w:rsidP="009046D4">
      <w:pPr>
        <w:jc w:val="both"/>
        <w:rPr>
          <w:rFonts w:ascii="Calibri" w:hAnsi="Calibri" w:cs="Calibri"/>
          <w:color w:val="000000"/>
          <w:sz w:val="22"/>
          <w:szCs w:val="22"/>
        </w:rPr>
      </w:pPr>
      <w:bookmarkStart w:id="1" w:name="_Hlk120606727"/>
    </w:p>
    <w:p w:rsidR="00472A4B" w:rsidRPr="00901FF2" w:rsidRDefault="00472A4B" w:rsidP="009046D4">
      <w:pPr>
        <w:jc w:val="both"/>
        <w:rPr>
          <w:rFonts w:ascii="Calibri" w:hAnsi="Calibri" w:cs="Calibri"/>
          <w:color w:val="000000"/>
          <w:sz w:val="22"/>
          <w:szCs w:val="22"/>
        </w:rPr>
      </w:pPr>
    </w:p>
    <w:p w:rsidR="00472A4B" w:rsidRPr="00901FF2" w:rsidRDefault="00472A4B" w:rsidP="009046D4">
      <w:pPr>
        <w:jc w:val="both"/>
        <w:rPr>
          <w:rFonts w:ascii="Calibri" w:hAnsi="Calibri" w:cs="Calibri"/>
          <w:color w:val="000000"/>
          <w:sz w:val="22"/>
          <w:szCs w:val="22"/>
        </w:rPr>
      </w:pPr>
    </w:p>
    <w:p w:rsidR="009046D4" w:rsidRPr="00901FF2" w:rsidRDefault="009046D4" w:rsidP="009046D4">
      <w:pPr>
        <w:jc w:val="both"/>
        <w:rPr>
          <w:rFonts w:ascii="Calibri" w:hAnsi="Calibri" w:cs="Calibri"/>
          <w:color w:val="000000"/>
          <w:sz w:val="22"/>
          <w:szCs w:val="22"/>
        </w:rPr>
      </w:pPr>
      <w:r w:rsidRPr="00901FF2">
        <w:rPr>
          <w:rFonts w:ascii="Calibri" w:hAnsi="Calibri" w:cs="Calibri"/>
          <w:color w:val="000000"/>
          <w:sz w:val="22"/>
          <w:szCs w:val="22"/>
        </w:rPr>
        <w:lastRenderedPageBreak/>
        <w:t xml:space="preserve">INFORMACIJA O OBDELAVI OSEBNIH PODATKOV </w:t>
      </w:r>
    </w:p>
    <w:p w:rsidR="00367A40" w:rsidRPr="00901FF2" w:rsidRDefault="00367A40" w:rsidP="009046D4">
      <w:pPr>
        <w:jc w:val="both"/>
        <w:rPr>
          <w:rFonts w:ascii="Calibri" w:hAnsi="Calibri" w:cs="Calibri"/>
          <w:color w:val="000000"/>
          <w:sz w:val="22"/>
          <w:szCs w:val="22"/>
        </w:rPr>
      </w:pPr>
    </w:p>
    <w:bookmarkEnd w:id="1"/>
    <w:p w:rsidR="009046D4" w:rsidRPr="00901FF2" w:rsidRDefault="009046D4" w:rsidP="009046D4">
      <w:pPr>
        <w:jc w:val="both"/>
        <w:rPr>
          <w:rFonts w:ascii="Calibri" w:hAnsi="Calibri" w:cs="Calibri"/>
          <w:strike/>
          <w:sz w:val="22"/>
          <w:szCs w:val="22"/>
        </w:rPr>
      </w:pPr>
      <w:r w:rsidRPr="00901FF2">
        <w:rPr>
          <w:rFonts w:ascii="Calibri" w:hAnsi="Calibri" w:cs="Calibri"/>
          <w:sz w:val="22"/>
          <w:szCs w:val="22"/>
        </w:rPr>
        <w:t>Upravljalec osebnih podatkov je Občina Jesenice, Cesta železarjev 6, Jesenice. Občina bo osebne podatke obdelovala za namen</w:t>
      </w:r>
      <w:r w:rsidRPr="00901FF2">
        <w:rPr>
          <w:rFonts w:ascii="Calibri" w:hAnsi="Calibri" w:cs="Calibri"/>
          <w:b/>
          <w:bCs/>
          <w:sz w:val="22"/>
          <w:szCs w:val="22"/>
        </w:rPr>
        <w:t xml:space="preserve"> </w:t>
      </w:r>
      <w:r w:rsidR="002B45C7" w:rsidRPr="00901FF2">
        <w:rPr>
          <w:rFonts w:ascii="Calibri" w:hAnsi="Calibri" w:cs="Calibri"/>
          <w:b/>
          <w:bCs/>
          <w:sz w:val="22"/>
          <w:szCs w:val="22"/>
        </w:rPr>
        <w:t>u</w:t>
      </w:r>
      <w:r w:rsidR="00367A40" w:rsidRPr="00901FF2">
        <w:rPr>
          <w:rFonts w:ascii="Calibri" w:hAnsi="Calibri" w:cs="Calibri"/>
          <w:b/>
          <w:bCs/>
          <w:sz w:val="22"/>
          <w:szCs w:val="22"/>
        </w:rPr>
        <w:t>porabe zvočnih naprav na prireditvi,</w:t>
      </w:r>
      <w:r w:rsidRPr="00901FF2">
        <w:rPr>
          <w:rFonts w:ascii="Calibri" w:hAnsi="Calibri" w:cs="Calibri"/>
          <w:sz w:val="22"/>
          <w:szCs w:val="22"/>
        </w:rPr>
        <w:t xml:space="preserve"> na podlagi </w:t>
      </w:r>
      <w:r w:rsidR="00367A40" w:rsidRPr="00901FF2">
        <w:rPr>
          <w:rFonts w:ascii="Calibri" w:hAnsi="Calibri" w:cs="Calibri"/>
          <w:sz w:val="22"/>
          <w:szCs w:val="22"/>
        </w:rPr>
        <w:t xml:space="preserve">Zakona o varstvu okolja Uradni list RS, št. </w:t>
      </w:r>
      <w:hyperlink r:id="rId15" w:tgtFrame="_blank" w:tooltip="Zakon o varstvu okolja (uradno prečiščeno besedilo) (ZVO-1-UPB1)" w:history="1">
        <w:r w:rsidR="00367A40" w:rsidRPr="00901FF2">
          <w:rPr>
            <w:rFonts w:ascii="Calibri" w:hAnsi="Calibri" w:cs="Calibri"/>
            <w:sz w:val="22"/>
            <w:szCs w:val="22"/>
            <w:u w:val="single"/>
          </w:rPr>
          <w:t>39/06</w:t>
        </w:r>
      </w:hyperlink>
      <w:r w:rsidR="00367A40" w:rsidRPr="00901FF2">
        <w:rPr>
          <w:rFonts w:ascii="Calibri" w:hAnsi="Calibri" w:cs="Calibri"/>
          <w:sz w:val="22"/>
          <w:szCs w:val="22"/>
        </w:rPr>
        <w:t xml:space="preserve"> – uradno prečiščeno besedilo, </w:t>
      </w:r>
      <w:hyperlink r:id="rId16" w:tgtFrame="_blank" w:tooltip="Zakon o meteorološki dejavnosti (ZMetD)" w:history="1">
        <w:r w:rsidR="00367A40" w:rsidRPr="00901FF2">
          <w:rPr>
            <w:rFonts w:ascii="Calibri" w:hAnsi="Calibri" w:cs="Calibri"/>
            <w:sz w:val="22"/>
            <w:szCs w:val="22"/>
            <w:u w:val="single"/>
          </w:rPr>
          <w:t>49/06</w:t>
        </w:r>
      </w:hyperlink>
      <w:r w:rsidR="00367A40" w:rsidRPr="00901FF2">
        <w:rPr>
          <w:rFonts w:ascii="Calibri" w:hAnsi="Calibri" w:cs="Calibri"/>
          <w:sz w:val="22"/>
          <w:szCs w:val="22"/>
        </w:rPr>
        <w:t xml:space="preserve"> in na podlagi 14. člena Uredbe o načinu uporabe zvočnih naprav,</w:t>
      </w:r>
      <w:r w:rsidR="002B45C7" w:rsidRPr="00901FF2">
        <w:rPr>
          <w:rFonts w:ascii="Calibri" w:hAnsi="Calibri" w:cs="Calibri"/>
          <w:sz w:val="22"/>
          <w:szCs w:val="22"/>
        </w:rPr>
        <w:t xml:space="preserve"> </w:t>
      </w:r>
      <w:r w:rsidR="005A18C0" w:rsidRPr="00901FF2">
        <w:rPr>
          <w:rFonts w:ascii="Calibri" w:hAnsi="Calibri" w:cs="Calibri"/>
          <w:sz w:val="22"/>
          <w:szCs w:val="22"/>
        </w:rPr>
        <w:t>ki na shodih in prireditvah povzročajo hrup (Uradni list RS, št. 118/2005).</w:t>
      </w:r>
    </w:p>
    <w:p w:rsidR="009046D4" w:rsidRPr="00901FF2" w:rsidRDefault="009046D4" w:rsidP="009046D4">
      <w:pPr>
        <w:rPr>
          <w:rFonts w:ascii="Calibri" w:hAnsi="Calibri" w:cs="Calibri"/>
          <w:sz w:val="22"/>
          <w:szCs w:val="22"/>
        </w:rPr>
      </w:pPr>
    </w:p>
    <w:p w:rsidR="009046D4" w:rsidRPr="00901FF2" w:rsidRDefault="009046D4" w:rsidP="009046D4">
      <w:pPr>
        <w:jc w:val="both"/>
        <w:rPr>
          <w:rStyle w:val="Hiperpovezava"/>
          <w:rFonts w:ascii="Calibri" w:hAnsi="Calibri" w:cs="Calibri"/>
          <w:color w:val="auto"/>
          <w:sz w:val="22"/>
          <w:szCs w:val="22"/>
          <w:u w:val="none"/>
        </w:rPr>
      </w:pPr>
      <w:r w:rsidRPr="00901FF2">
        <w:rPr>
          <w:rFonts w:ascii="Calibri" w:hAnsi="Calibri" w:cs="Calibri"/>
          <w:sz w:val="22"/>
          <w:szCs w:val="22"/>
        </w:rPr>
        <w:t>Občina Jesenice, Cesta železarjev 6, Jesenice</w:t>
      </w:r>
      <w:r w:rsidRPr="00901FF2">
        <w:rPr>
          <w:rStyle w:val="Hiperpovezava"/>
          <w:rFonts w:ascii="Calibri" w:hAnsi="Calibri" w:cs="Calibri"/>
          <w:color w:val="auto"/>
          <w:sz w:val="22"/>
          <w:szCs w:val="22"/>
          <w:u w:val="none"/>
        </w:rPr>
        <w:t xml:space="preserve"> bo posredovane osebne podatke uporabila izključno za namene, kot so opredeljeni v tem soglasju oziroma privolitvi, ter jih hranila do preklica soglasja s strani posameznika oziroma </w:t>
      </w:r>
      <w:r w:rsidRPr="00901FF2">
        <w:rPr>
          <w:rFonts w:ascii="Calibri" w:hAnsi="Calibri" w:cs="Calibri"/>
          <w:b/>
          <w:bCs/>
          <w:sz w:val="22"/>
          <w:szCs w:val="22"/>
        </w:rPr>
        <w:t xml:space="preserve">do roka, ki ga določa zakon, ki ureja arhivsko gradivo in arhive. </w:t>
      </w:r>
      <w:r w:rsidRPr="00901FF2">
        <w:rPr>
          <w:rStyle w:val="Hiperpovezava"/>
          <w:rFonts w:ascii="Calibri" w:hAnsi="Calibri" w:cs="Calibri"/>
          <w:color w:val="auto"/>
          <w:sz w:val="22"/>
          <w:szCs w:val="22"/>
          <w:u w:val="none"/>
        </w:rPr>
        <w:t xml:space="preserve">Posameznik lahko prekliče privolitev za posamezen namen tako, da posreduje pisno obvestilo oz. odjavo na naslov upravljavca: </w:t>
      </w:r>
      <w:r w:rsidRPr="00901FF2">
        <w:rPr>
          <w:rFonts w:ascii="Calibri" w:hAnsi="Calibri" w:cs="Calibri"/>
          <w:sz w:val="22"/>
          <w:szCs w:val="22"/>
        </w:rPr>
        <w:t>Občina Jesenice, Cesta železarjev 6, Jesenice</w:t>
      </w:r>
      <w:r w:rsidRPr="00901FF2">
        <w:rPr>
          <w:rStyle w:val="Hiperpovezava"/>
          <w:rFonts w:ascii="Calibri" w:hAnsi="Calibri" w:cs="Calibri"/>
          <w:color w:val="auto"/>
          <w:sz w:val="22"/>
          <w:szCs w:val="22"/>
          <w:u w:val="none"/>
        </w:rPr>
        <w:t xml:space="preserve"> ali po elektronski pošti na naslov </w:t>
      </w:r>
      <w:r w:rsidRPr="00901FF2">
        <w:rPr>
          <w:rFonts w:ascii="Calibri" w:hAnsi="Calibri" w:cs="Calibri"/>
          <w:b/>
          <w:bCs/>
          <w:sz w:val="22"/>
          <w:szCs w:val="22"/>
        </w:rPr>
        <w:t>obcina.jesenice@jesenice.si</w:t>
      </w:r>
      <w:r w:rsidRPr="00901FF2">
        <w:rPr>
          <w:rStyle w:val="Hiperpovezava"/>
          <w:rFonts w:ascii="Calibri" w:hAnsi="Calibri" w:cs="Calibri"/>
          <w:color w:val="auto"/>
          <w:sz w:val="22"/>
          <w:szCs w:val="22"/>
          <w:u w:val="none"/>
        </w:rPr>
        <w:t>.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9046D4" w:rsidRPr="00901FF2" w:rsidRDefault="009046D4" w:rsidP="009046D4">
      <w:pPr>
        <w:jc w:val="both"/>
        <w:rPr>
          <w:rStyle w:val="Hiperpovezava"/>
          <w:rFonts w:ascii="Calibri" w:hAnsi="Calibri" w:cs="Calibri"/>
          <w:color w:val="auto"/>
          <w:sz w:val="22"/>
          <w:szCs w:val="22"/>
          <w:u w:val="none"/>
        </w:rPr>
      </w:pPr>
    </w:p>
    <w:p w:rsidR="009046D4" w:rsidRPr="00901FF2" w:rsidRDefault="009046D4" w:rsidP="009046D4">
      <w:pPr>
        <w:jc w:val="both"/>
        <w:rPr>
          <w:rStyle w:val="Hiperpovezava"/>
          <w:rFonts w:ascii="Calibri" w:hAnsi="Calibri" w:cs="Calibri"/>
          <w:strike/>
          <w:color w:val="auto"/>
          <w:sz w:val="22"/>
          <w:szCs w:val="22"/>
          <w:u w:val="none"/>
        </w:rPr>
      </w:pPr>
      <w:r w:rsidRPr="00901FF2">
        <w:rPr>
          <w:rStyle w:val="Hiperpovezava"/>
          <w:rFonts w:ascii="Calibri" w:hAnsi="Calibri" w:cs="Calibri"/>
          <w:color w:val="auto"/>
          <w:sz w:val="22"/>
          <w:szCs w:val="22"/>
          <w:u w:val="none"/>
        </w:rPr>
        <w:t xml:space="preserve">Zagotovitev podatkov ni obvezna ter ni zakonska ali pogodbena obveznost. Če osebni podatki ne bodo zagotovljeni, </w:t>
      </w:r>
      <w:r w:rsidRPr="00901FF2">
        <w:rPr>
          <w:rFonts w:ascii="Calibri" w:hAnsi="Calibri" w:cs="Calibri"/>
          <w:b/>
          <w:bCs/>
          <w:sz w:val="22"/>
          <w:szCs w:val="22"/>
        </w:rPr>
        <w:t>vloge ne bo mogoče obravnavati.</w:t>
      </w:r>
      <w:r w:rsidRPr="00901FF2">
        <w:rPr>
          <w:rStyle w:val="Hiperpovezava"/>
          <w:rFonts w:ascii="Calibri" w:hAnsi="Calibri" w:cs="Calibri"/>
          <w:strike/>
          <w:color w:val="auto"/>
          <w:sz w:val="22"/>
          <w:szCs w:val="22"/>
          <w:u w:val="none"/>
        </w:rPr>
        <w:t xml:space="preserve"> </w:t>
      </w:r>
    </w:p>
    <w:p w:rsidR="009046D4" w:rsidRPr="00901FF2" w:rsidRDefault="009046D4" w:rsidP="009046D4">
      <w:pPr>
        <w:jc w:val="both"/>
        <w:rPr>
          <w:rStyle w:val="Hiperpovezava"/>
          <w:rFonts w:ascii="Calibri" w:hAnsi="Calibri" w:cs="Calibri"/>
          <w:strike/>
          <w:color w:val="auto"/>
          <w:sz w:val="22"/>
          <w:szCs w:val="22"/>
          <w:u w:val="none"/>
        </w:rPr>
      </w:pPr>
    </w:p>
    <w:p w:rsidR="009046D4" w:rsidRPr="00901FF2" w:rsidRDefault="009046D4" w:rsidP="009046D4">
      <w:pPr>
        <w:jc w:val="both"/>
        <w:rPr>
          <w:rFonts w:ascii="Calibri" w:hAnsi="Calibri" w:cs="Calibri"/>
          <w:sz w:val="22"/>
          <w:szCs w:val="22"/>
        </w:rPr>
      </w:pPr>
      <w:r w:rsidRPr="00901FF2">
        <w:rPr>
          <w:rStyle w:val="Hiperpovezava"/>
          <w:rFonts w:ascii="Calibri" w:hAnsi="Calibri" w:cs="Calibri"/>
          <w:color w:val="auto"/>
          <w:sz w:val="22"/>
          <w:szCs w:val="22"/>
          <w:u w:val="none"/>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17" w:history="1">
        <w:r w:rsidRPr="00901FF2">
          <w:rPr>
            <w:rStyle w:val="Hiperpovezava"/>
            <w:rFonts w:ascii="Calibri" w:hAnsi="Calibri" w:cs="Calibri"/>
            <w:color w:val="auto"/>
            <w:sz w:val="22"/>
            <w:szCs w:val="22"/>
            <w:u w:val="none"/>
          </w:rPr>
          <w:t>dpo@virtuo.si</w:t>
        </w:r>
      </w:hyperlink>
      <w:r w:rsidRPr="00901FF2">
        <w:rPr>
          <w:rStyle w:val="Hiperpovezava"/>
          <w:rFonts w:ascii="Calibri" w:hAnsi="Calibri" w:cs="Calibri"/>
          <w:color w:val="auto"/>
          <w:sz w:val="22"/>
          <w:szCs w:val="22"/>
          <w:u w:val="none"/>
        </w:rPr>
        <w:t>) ter na spletni strani občine.</w:t>
      </w:r>
    </w:p>
    <w:p w:rsidR="0045217C" w:rsidRPr="00901FF2" w:rsidRDefault="0045217C" w:rsidP="00740EDB">
      <w:pPr>
        <w:jc w:val="both"/>
        <w:rPr>
          <w:rFonts w:ascii="Calibri" w:hAnsi="Calibri" w:cs="Calibri"/>
          <w:strike/>
          <w:sz w:val="22"/>
          <w:szCs w:val="22"/>
        </w:rPr>
      </w:pPr>
    </w:p>
    <w:sectPr w:rsidR="0045217C" w:rsidRPr="00901FF2">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556" w:rsidRDefault="00A06556" w:rsidP="002E2605">
      <w:r>
        <w:separator/>
      </w:r>
    </w:p>
  </w:endnote>
  <w:endnote w:type="continuationSeparator" w:id="0">
    <w:p w:rsidR="00A06556" w:rsidRDefault="00A06556" w:rsidP="002E2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MT">
    <w:altName w:val="Times New Roman"/>
    <w:panose1 w:val="00000000000000000000"/>
    <w:charset w:val="00"/>
    <w:family w:val="roman"/>
    <w:notTrueType/>
    <w:pitch w:val="default"/>
  </w:font>
  <w:font w:name="Verdana-Bold">
    <w:altName w:val="Times New Roman"/>
    <w:panose1 w:val="00000000000000000000"/>
    <w:charset w:val="00"/>
    <w:family w:val="roman"/>
    <w:notTrueType/>
    <w:pitch w:val="default"/>
  </w:font>
  <w:font w:name="CourierNewPSMT">
    <w:altName w:val="Times New Roman"/>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FF2" w:rsidRPr="008759F5" w:rsidRDefault="00003613" w:rsidP="00901FF2">
    <w:pPr>
      <w:pStyle w:val="MONGnoga"/>
    </w:pPr>
    <w:r>
      <w:drawing>
        <wp:anchor distT="0" distB="0" distL="114300" distR="114300" simplePos="0" relativeHeight="251657728" behindDoc="1" locked="0" layoutInCell="1" allowOverlap="1">
          <wp:simplePos x="0" y="0"/>
          <wp:positionH relativeFrom="page">
            <wp:posOffset>0</wp:posOffset>
          </wp:positionH>
          <wp:positionV relativeFrom="page">
            <wp:posOffset>9846945</wp:posOffset>
          </wp:positionV>
          <wp:extent cx="7567295" cy="838200"/>
          <wp:effectExtent l="0" t="0" r="0" b="0"/>
          <wp:wrapNone/>
          <wp:docPr id="1" name="Slika 1174719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1747197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7295" cy="8382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556" w:rsidRDefault="00A06556" w:rsidP="002E2605">
      <w:r>
        <w:separator/>
      </w:r>
    </w:p>
  </w:footnote>
  <w:footnote w:type="continuationSeparator" w:id="0">
    <w:p w:rsidR="00A06556" w:rsidRDefault="00A06556" w:rsidP="002E2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80E58"/>
    <w:multiLevelType w:val="multilevel"/>
    <w:tmpl w:val="F446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66F76"/>
    <w:multiLevelType w:val="multilevel"/>
    <w:tmpl w:val="A630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9E6D8E"/>
    <w:multiLevelType w:val="hybridMultilevel"/>
    <w:tmpl w:val="CCE61316"/>
    <w:lvl w:ilvl="0" w:tplc="4030D936">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 w15:restartNumberingAfterBreak="0">
    <w:nsid w:val="4FCD35A4"/>
    <w:multiLevelType w:val="hybridMultilevel"/>
    <w:tmpl w:val="152C81B2"/>
    <w:lvl w:ilvl="0" w:tplc="4B008C76">
      <w:start w:val="1"/>
      <w:numFmt w:val="decimal"/>
      <w:lvlText w:val="%1."/>
      <w:lvlJc w:val="left"/>
      <w:pPr>
        <w:ind w:left="1069" w:hanging="360"/>
      </w:pPr>
      <w:rPr>
        <w:rFonts w:hint="default"/>
      </w:rPr>
    </w:lvl>
    <w:lvl w:ilvl="1" w:tplc="04240019" w:tentative="1">
      <w:start w:val="1"/>
      <w:numFmt w:val="lowerLetter"/>
      <w:lvlText w:val="%2."/>
      <w:lvlJc w:val="left"/>
      <w:pPr>
        <w:ind w:left="1789" w:hanging="360"/>
      </w:pPr>
    </w:lvl>
    <w:lvl w:ilvl="2" w:tplc="0424001B" w:tentative="1">
      <w:start w:val="1"/>
      <w:numFmt w:val="lowerRoman"/>
      <w:lvlText w:val="%3."/>
      <w:lvlJc w:val="right"/>
      <w:pPr>
        <w:ind w:left="2509" w:hanging="180"/>
      </w:pPr>
    </w:lvl>
    <w:lvl w:ilvl="3" w:tplc="0424000F" w:tentative="1">
      <w:start w:val="1"/>
      <w:numFmt w:val="decimal"/>
      <w:lvlText w:val="%4."/>
      <w:lvlJc w:val="left"/>
      <w:pPr>
        <w:ind w:left="3229" w:hanging="360"/>
      </w:pPr>
    </w:lvl>
    <w:lvl w:ilvl="4" w:tplc="04240019" w:tentative="1">
      <w:start w:val="1"/>
      <w:numFmt w:val="lowerLetter"/>
      <w:lvlText w:val="%5."/>
      <w:lvlJc w:val="left"/>
      <w:pPr>
        <w:ind w:left="3949" w:hanging="360"/>
      </w:pPr>
    </w:lvl>
    <w:lvl w:ilvl="5" w:tplc="0424001B" w:tentative="1">
      <w:start w:val="1"/>
      <w:numFmt w:val="lowerRoman"/>
      <w:lvlText w:val="%6."/>
      <w:lvlJc w:val="right"/>
      <w:pPr>
        <w:ind w:left="4669" w:hanging="180"/>
      </w:pPr>
    </w:lvl>
    <w:lvl w:ilvl="6" w:tplc="0424000F" w:tentative="1">
      <w:start w:val="1"/>
      <w:numFmt w:val="decimal"/>
      <w:lvlText w:val="%7."/>
      <w:lvlJc w:val="left"/>
      <w:pPr>
        <w:ind w:left="5389" w:hanging="360"/>
      </w:pPr>
    </w:lvl>
    <w:lvl w:ilvl="7" w:tplc="04240019" w:tentative="1">
      <w:start w:val="1"/>
      <w:numFmt w:val="lowerLetter"/>
      <w:lvlText w:val="%8."/>
      <w:lvlJc w:val="left"/>
      <w:pPr>
        <w:ind w:left="6109" w:hanging="360"/>
      </w:pPr>
    </w:lvl>
    <w:lvl w:ilvl="8" w:tplc="0424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EDB"/>
    <w:rsid w:val="00003613"/>
    <w:rsid w:val="000F5155"/>
    <w:rsid w:val="001415CE"/>
    <w:rsid w:val="00195F4E"/>
    <w:rsid w:val="001F7462"/>
    <w:rsid w:val="00221584"/>
    <w:rsid w:val="00235336"/>
    <w:rsid w:val="002368A9"/>
    <w:rsid w:val="002832FA"/>
    <w:rsid w:val="002846BE"/>
    <w:rsid w:val="002B45C7"/>
    <w:rsid w:val="002C6655"/>
    <w:rsid w:val="002E2605"/>
    <w:rsid w:val="00330931"/>
    <w:rsid w:val="00367A40"/>
    <w:rsid w:val="003970AE"/>
    <w:rsid w:val="003F6D69"/>
    <w:rsid w:val="00420502"/>
    <w:rsid w:val="0045217C"/>
    <w:rsid w:val="00472A4B"/>
    <w:rsid w:val="00480C1F"/>
    <w:rsid w:val="0052053C"/>
    <w:rsid w:val="00544F70"/>
    <w:rsid w:val="00546D92"/>
    <w:rsid w:val="00567D75"/>
    <w:rsid w:val="00590EE7"/>
    <w:rsid w:val="00596A0F"/>
    <w:rsid w:val="005A18C0"/>
    <w:rsid w:val="00634557"/>
    <w:rsid w:val="00740EDB"/>
    <w:rsid w:val="00776008"/>
    <w:rsid w:val="00887798"/>
    <w:rsid w:val="008C0A80"/>
    <w:rsid w:val="008C399D"/>
    <w:rsid w:val="00901FF2"/>
    <w:rsid w:val="009046D4"/>
    <w:rsid w:val="00942610"/>
    <w:rsid w:val="00954F99"/>
    <w:rsid w:val="00994903"/>
    <w:rsid w:val="009B0ED2"/>
    <w:rsid w:val="00A06556"/>
    <w:rsid w:val="00A93365"/>
    <w:rsid w:val="00AE4B46"/>
    <w:rsid w:val="00AF545F"/>
    <w:rsid w:val="00AF799C"/>
    <w:rsid w:val="00C04B38"/>
    <w:rsid w:val="00C07233"/>
    <w:rsid w:val="00C1380C"/>
    <w:rsid w:val="00C44D44"/>
    <w:rsid w:val="00C71BBA"/>
    <w:rsid w:val="00CE1C6C"/>
    <w:rsid w:val="00D06F14"/>
    <w:rsid w:val="00D33C6A"/>
    <w:rsid w:val="00E126CB"/>
    <w:rsid w:val="00E57098"/>
    <w:rsid w:val="00E61637"/>
    <w:rsid w:val="00E64DF8"/>
    <w:rsid w:val="00E958B4"/>
    <w:rsid w:val="00F106CB"/>
    <w:rsid w:val="00F1326A"/>
    <w:rsid w:val="00F21F1F"/>
    <w:rsid w:val="00F66E65"/>
    <w:rsid w:val="00F67AB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9A0178"/>
  <w15:chartTrackingRefBased/>
  <w15:docId w15:val="{D7E45552-26C6-4A45-AB81-0829678F4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40EDB"/>
    <w:rPr>
      <w:sz w:val="24"/>
      <w:szCs w:val="24"/>
    </w:rPr>
  </w:style>
  <w:style w:type="paragraph" w:styleId="Naslov2">
    <w:name w:val="heading 2"/>
    <w:next w:val="Navaden"/>
    <w:link w:val="Naslov2Znak"/>
    <w:uiPriority w:val="9"/>
    <w:unhideWhenUsed/>
    <w:qFormat/>
    <w:rsid w:val="002E2605"/>
    <w:pPr>
      <w:keepNext/>
      <w:keepLines/>
      <w:spacing w:before="240" w:after="240" w:line="259" w:lineRule="auto"/>
      <w:ind w:left="709"/>
      <w:outlineLvl w:val="1"/>
    </w:pPr>
    <w:rPr>
      <w:rFonts w:ascii="Verdana" w:hAnsi="Verdana"/>
      <w:b/>
      <w:bCs/>
      <w:noProof/>
      <w:color w:val="2F5496"/>
      <w:sz w:val="24"/>
      <w:szCs w:val="26"/>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table" w:styleId="Tabelamrea">
    <w:name w:val="Table Grid"/>
    <w:basedOn w:val="Navadnatabela"/>
    <w:uiPriority w:val="39"/>
    <w:rsid w:val="0074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uiPriority w:val="99"/>
    <w:unhideWhenUsed/>
    <w:rsid w:val="009046D4"/>
    <w:rPr>
      <w:color w:val="0000FF"/>
      <w:u w:val="single"/>
    </w:rPr>
  </w:style>
  <w:style w:type="paragraph" w:styleId="Telobesedila">
    <w:name w:val="Body Text"/>
    <w:basedOn w:val="Navaden"/>
    <w:link w:val="TelobesedilaZnak"/>
    <w:rsid w:val="002368A9"/>
    <w:rPr>
      <w:rFonts w:ascii="Century Gothic" w:hAnsi="Century Gothic"/>
      <w:b/>
      <w:sz w:val="20"/>
      <w:szCs w:val="20"/>
    </w:rPr>
  </w:style>
  <w:style w:type="character" w:customStyle="1" w:styleId="TelobesedilaZnak">
    <w:name w:val="Telo besedila Znak"/>
    <w:link w:val="Telobesedila"/>
    <w:rsid w:val="002368A9"/>
    <w:rPr>
      <w:rFonts w:ascii="Century Gothic" w:hAnsi="Century Gothic"/>
      <w:b/>
    </w:rPr>
  </w:style>
  <w:style w:type="character" w:customStyle="1" w:styleId="Naslov2Znak">
    <w:name w:val="Naslov 2 Znak"/>
    <w:link w:val="Naslov2"/>
    <w:uiPriority w:val="9"/>
    <w:rsid w:val="002E2605"/>
    <w:rPr>
      <w:rFonts w:ascii="Verdana" w:hAnsi="Verdana"/>
      <w:b/>
      <w:bCs/>
      <w:noProof/>
      <w:color w:val="2F5496"/>
      <w:sz w:val="24"/>
      <w:szCs w:val="26"/>
    </w:rPr>
  </w:style>
  <w:style w:type="paragraph" w:customStyle="1" w:styleId="MONGnoga">
    <w:name w:val="MONG noga"/>
    <w:basedOn w:val="Navaden"/>
    <w:link w:val="MONGnogaZnak"/>
    <w:qFormat/>
    <w:rsid w:val="002E2605"/>
    <w:pPr>
      <w:tabs>
        <w:tab w:val="center" w:pos="4536"/>
        <w:tab w:val="right" w:pos="9072"/>
      </w:tabs>
      <w:spacing w:line="288" w:lineRule="auto"/>
      <w:ind w:left="1134" w:right="-142"/>
    </w:pPr>
    <w:rPr>
      <w:rFonts w:ascii="Verdana" w:hAnsi="Verdana" w:cs="Arial"/>
      <w:bCs/>
      <w:noProof/>
      <w:color w:val="002F87"/>
      <w:sz w:val="14"/>
      <w:szCs w:val="14"/>
    </w:rPr>
  </w:style>
  <w:style w:type="character" w:customStyle="1" w:styleId="MONGnogaZnak">
    <w:name w:val="MONG noga Znak"/>
    <w:link w:val="MONGnoga"/>
    <w:rsid w:val="002E2605"/>
    <w:rPr>
      <w:rFonts w:ascii="Verdana" w:hAnsi="Verdana" w:cs="Arial"/>
      <w:bCs/>
      <w:noProof/>
      <w:color w:val="002F87"/>
      <w:sz w:val="14"/>
      <w:szCs w:val="14"/>
    </w:rPr>
  </w:style>
  <w:style w:type="paragraph" w:styleId="Odstavekseznama">
    <w:name w:val="List Paragraph"/>
    <w:basedOn w:val="Navaden"/>
    <w:uiPriority w:val="34"/>
    <w:qFormat/>
    <w:rsid w:val="002E2605"/>
    <w:pPr>
      <w:spacing w:after="240" w:line="288" w:lineRule="auto"/>
      <w:ind w:left="720" w:right="-142"/>
      <w:contextualSpacing/>
    </w:pPr>
    <w:rPr>
      <w:rFonts w:ascii="Verdana" w:hAnsi="Verdana" w:cs="Arial"/>
      <w:bCs/>
      <w:noProof/>
      <w:sz w:val="20"/>
      <w:szCs w:val="22"/>
    </w:rPr>
  </w:style>
  <w:style w:type="paragraph" w:styleId="Glava">
    <w:name w:val="header"/>
    <w:basedOn w:val="Navaden"/>
    <w:link w:val="GlavaZnak"/>
    <w:uiPriority w:val="99"/>
    <w:unhideWhenUsed/>
    <w:rsid w:val="002E2605"/>
    <w:pPr>
      <w:tabs>
        <w:tab w:val="center" w:pos="4536"/>
        <w:tab w:val="right" w:pos="9072"/>
      </w:tabs>
      <w:ind w:left="709" w:right="-142"/>
    </w:pPr>
    <w:rPr>
      <w:rFonts w:ascii="Verdana" w:hAnsi="Verdana" w:cs="Arial"/>
      <w:bCs/>
      <w:noProof/>
      <w:sz w:val="20"/>
      <w:szCs w:val="22"/>
    </w:rPr>
  </w:style>
  <w:style w:type="character" w:customStyle="1" w:styleId="GlavaZnak">
    <w:name w:val="Glava Znak"/>
    <w:link w:val="Glava"/>
    <w:uiPriority w:val="99"/>
    <w:rsid w:val="002E2605"/>
    <w:rPr>
      <w:rFonts w:ascii="Verdana" w:hAnsi="Verdana" w:cs="Arial"/>
      <w:bCs/>
      <w:noProof/>
      <w:szCs w:val="22"/>
    </w:rPr>
  </w:style>
  <w:style w:type="paragraph" w:styleId="Noga">
    <w:name w:val="footer"/>
    <w:basedOn w:val="Navaden"/>
    <w:link w:val="NogaZnak"/>
    <w:uiPriority w:val="99"/>
    <w:unhideWhenUsed/>
    <w:rsid w:val="002E2605"/>
    <w:pPr>
      <w:tabs>
        <w:tab w:val="center" w:pos="4536"/>
        <w:tab w:val="right" w:pos="9072"/>
      </w:tabs>
      <w:ind w:left="709" w:right="-142"/>
    </w:pPr>
    <w:rPr>
      <w:rFonts w:ascii="Verdana" w:hAnsi="Verdana" w:cs="Arial"/>
      <w:bCs/>
      <w:noProof/>
      <w:sz w:val="20"/>
      <w:szCs w:val="22"/>
    </w:rPr>
  </w:style>
  <w:style w:type="character" w:customStyle="1" w:styleId="NogaZnak">
    <w:name w:val="Noga Znak"/>
    <w:link w:val="Noga"/>
    <w:uiPriority w:val="99"/>
    <w:rsid w:val="002E2605"/>
    <w:rPr>
      <w:rFonts w:ascii="Verdana" w:hAnsi="Verdana" w:cs="Arial"/>
      <w:bCs/>
      <w:noProof/>
      <w:szCs w:val="22"/>
    </w:rPr>
  </w:style>
  <w:style w:type="character" w:customStyle="1" w:styleId="fontstyle01">
    <w:name w:val="fontstyle01"/>
    <w:rsid w:val="002C6655"/>
    <w:rPr>
      <w:rFonts w:ascii="Verdana" w:hAnsi="Verdana" w:hint="default"/>
      <w:b w:val="0"/>
      <w:bCs w:val="0"/>
      <w:i w:val="0"/>
      <w:iCs w:val="0"/>
      <w:color w:val="000000"/>
      <w:sz w:val="20"/>
      <w:szCs w:val="20"/>
    </w:rPr>
  </w:style>
  <w:style w:type="character" w:customStyle="1" w:styleId="fontstyle21">
    <w:name w:val="fontstyle21"/>
    <w:rsid w:val="002C6655"/>
    <w:rPr>
      <w:rFonts w:ascii="SymbolMT" w:hAnsi="SymbolMT" w:hint="default"/>
      <w:b w:val="0"/>
      <w:bCs w:val="0"/>
      <w:i w:val="0"/>
      <w:iCs w:val="0"/>
      <w:color w:val="000000"/>
      <w:sz w:val="20"/>
      <w:szCs w:val="20"/>
    </w:rPr>
  </w:style>
  <w:style w:type="character" w:customStyle="1" w:styleId="fontstyle31">
    <w:name w:val="fontstyle31"/>
    <w:rsid w:val="002C6655"/>
    <w:rPr>
      <w:rFonts w:ascii="Verdana-Bold" w:hAnsi="Verdana-Bold" w:hint="default"/>
      <w:b/>
      <w:bCs/>
      <w:i w:val="0"/>
      <w:iCs w:val="0"/>
      <w:color w:val="000000"/>
      <w:sz w:val="20"/>
      <w:szCs w:val="20"/>
    </w:rPr>
  </w:style>
  <w:style w:type="character" w:customStyle="1" w:styleId="fontstyle41">
    <w:name w:val="fontstyle41"/>
    <w:rsid w:val="002C6655"/>
    <w:rPr>
      <w:rFonts w:ascii="CourierNewPSMT" w:hAnsi="CourierNewPSMT" w:hint="default"/>
      <w:b w:val="0"/>
      <w:bCs w:val="0"/>
      <w:i w:val="0"/>
      <w:iCs w:val="0"/>
      <w:color w:val="000000"/>
      <w:sz w:val="20"/>
      <w:szCs w:val="20"/>
    </w:rPr>
  </w:style>
  <w:style w:type="paragraph" w:styleId="Navadensplet">
    <w:name w:val="Normal (Web)"/>
    <w:basedOn w:val="Navaden"/>
    <w:uiPriority w:val="99"/>
    <w:unhideWhenUsed/>
    <w:rsid w:val="0094261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225576">
      <w:bodyDiv w:val="1"/>
      <w:marLeft w:val="0"/>
      <w:marRight w:val="0"/>
      <w:marTop w:val="0"/>
      <w:marBottom w:val="0"/>
      <w:divBdr>
        <w:top w:val="none" w:sz="0" w:space="0" w:color="auto"/>
        <w:left w:val="none" w:sz="0" w:space="0" w:color="auto"/>
        <w:bottom w:val="none" w:sz="0" w:space="0" w:color="auto"/>
        <w:right w:val="none" w:sz="0" w:space="0" w:color="auto"/>
      </w:divBdr>
    </w:div>
    <w:div w:id="1423378032">
      <w:bodyDiv w:val="1"/>
      <w:marLeft w:val="0"/>
      <w:marRight w:val="0"/>
      <w:marTop w:val="0"/>
      <w:marBottom w:val="0"/>
      <w:divBdr>
        <w:top w:val="none" w:sz="0" w:space="0" w:color="auto"/>
        <w:left w:val="none" w:sz="0" w:space="0" w:color="auto"/>
        <w:bottom w:val="none" w:sz="0" w:space="0" w:color="auto"/>
        <w:right w:val="none" w:sz="0" w:space="0" w:color="auto"/>
      </w:divBdr>
    </w:div>
    <w:div w:id="175396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10-01-5482" TargetMode="External"/><Relationship Id="rId13" Type="http://schemas.openxmlformats.org/officeDocument/2006/relationships/hyperlink" Target="https://www.uradni-list.si/glasilo-uradni-list-rs/vsebina/2020-01-3287"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radni-list.si/glasilo-uradni-list-rs/vsebina/2018-01-1347" TargetMode="External"/><Relationship Id="rId17" Type="http://schemas.openxmlformats.org/officeDocument/2006/relationships/hyperlink" Target="mailto:dpo@virtuo.si" TargetMode="External"/><Relationship Id="rId2" Type="http://schemas.openxmlformats.org/officeDocument/2006/relationships/styles" Target="styles.xml"/><Relationship Id="rId16" Type="http://schemas.openxmlformats.org/officeDocument/2006/relationships/hyperlink" Target="https://www.uradni-list.si/glasilo-uradni-list-rs/vsebina/2006-01-208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adni-list.si/glasilo-uradni-list-rs/vsebina/2016-01-1366" TargetMode="External"/><Relationship Id="rId5" Type="http://schemas.openxmlformats.org/officeDocument/2006/relationships/footnotes" Target="footnotes.xml"/><Relationship Id="rId15" Type="http://schemas.openxmlformats.org/officeDocument/2006/relationships/hyperlink" Target="https://www.uradni-list.si/glasilo-uradni-list-rs/vsebina/2006-01-1682" TargetMode="External"/><Relationship Id="rId10" Type="http://schemas.openxmlformats.org/officeDocument/2006/relationships/hyperlink" Target="https://www.uradni-list.si/glasilo-uradni-list-rs/vsebina/2015-01-330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radni-list.si/glasilo-uradni-list-rs/vsebina/2015-01-0505" TargetMode="External"/><Relationship Id="rId14" Type="http://schemas.openxmlformats.org/officeDocument/2006/relationships/hyperlink" Target="https://www.uradni-list.si/glasilo-uradni-list-rs/vsebina/2025-01-177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1138</Words>
  <Characters>6491</Characters>
  <Application>Microsoft Office Word</Application>
  <DocSecurity>0</DocSecurity>
  <Lines>54</Lines>
  <Paragraphs>15</Paragraphs>
  <ScaleCrop>false</ScaleCrop>
  <HeadingPairs>
    <vt:vector size="2" baseType="variant">
      <vt:variant>
        <vt:lpstr>Naslov</vt:lpstr>
      </vt:variant>
      <vt:variant>
        <vt:i4>1</vt:i4>
      </vt:variant>
    </vt:vector>
  </HeadingPairs>
  <TitlesOfParts>
    <vt:vector size="1" baseType="lpstr">
      <vt:lpstr>Organizator prireditve:</vt:lpstr>
    </vt:vector>
  </TitlesOfParts>
  <Company>OBČINA RADOVLJICA</Company>
  <LinksUpToDate>false</LinksUpToDate>
  <CharactersWithSpaces>7614</CharactersWithSpaces>
  <SharedDoc>false</SharedDoc>
  <HLinks>
    <vt:vector size="60" baseType="variant">
      <vt:variant>
        <vt:i4>6226043</vt:i4>
      </vt:variant>
      <vt:variant>
        <vt:i4>48</vt:i4>
      </vt:variant>
      <vt:variant>
        <vt:i4>0</vt:i4>
      </vt:variant>
      <vt:variant>
        <vt:i4>5</vt:i4>
      </vt:variant>
      <vt:variant>
        <vt:lpwstr>mailto:dpo@virtuo.si</vt:lpwstr>
      </vt:variant>
      <vt:variant>
        <vt:lpwstr/>
      </vt:variant>
      <vt:variant>
        <vt:i4>3801145</vt:i4>
      </vt:variant>
      <vt:variant>
        <vt:i4>45</vt:i4>
      </vt:variant>
      <vt:variant>
        <vt:i4>0</vt:i4>
      </vt:variant>
      <vt:variant>
        <vt:i4>5</vt:i4>
      </vt:variant>
      <vt:variant>
        <vt:lpwstr>https://www.uradni-list.si/glasilo-uradni-list-rs/vsebina/2006-01-2089</vt:lpwstr>
      </vt:variant>
      <vt:variant>
        <vt:lpwstr/>
      </vt:variant>
      <vt:variant>
        <vt:i4>3604538</vt:i4>
      </vt:variant>
      <vt:variant>
        <vt:i4>42</vt:i4>
      </vt:variant>
      <vt:variant>
        <vt:i4>0</vt:i4>
      </vt:variant>
      <vt:variant>
        <vt:i4>5</vt:i4>
      </vt:variant>
      <vt:variant>
        <vt:lpwstr>https://www.uradni-list.si/glasilo-uradni-list-rs/vsebina/2006-01-1682</vt:lpwstr>
      </vt:variant>
      <vt:variant>
        <vt:lpwstr/>
      </vt:variant>
      <vt:variant>
        <vt:i4>3538999</vt:i4>
      </vt:variant>
      <vt:variant>
        <vt:i4>39</vt:i4>
      </vt:variant>
      <vt:variant>
        <vt:i4>0</vt:i4>
      </vt:variant>
      <vt:variant>
        <vt:i4>5</vt:i4>
      </vt:variant>
      <vt:variant>
        <vt:lpwstr>https://www.uradni-list.si/glasilo-uradni-list-rs/vsebina/2025-01-1771</vt:lpwstr>
      </vt:variant>
      <vt:variant>
        <vt:lpwstr/>
      </vt:variant>
      <vt:variant>
        <vt:i4>3145786</vt:i4>
      </vt:variant>
      <vt:variant>
        <vt:i4>36</vt:i4>
      </vt:variant>
      <vt:variant>
        <vt:i4>0</vt:i4>
      </vt:variant>
      <vt:variant>
        <vt:i4>5</vt:i4>
      </vt:variant>
      <vt:variant>
        <vt:lpwstr>https://www.uradni-list.si/glasilo-uradni-list-rs/vsebina/2020-01-3287</vt:lpwstr>
      </vt:variant>
      <vt:variant>
        <vt:lpwstr/>
      </vt:variant>
      <vt:variant>
        <vt:i4>3735607</vt:i4>
      </vt:variant>
      <vt:variant>
        <vt:i4>33</vt:i4>
      </vt:variant>
      <vt:variant>
        <vt:i4>0</vt:i4>
      </vt:variant>
      <vt:variant>
        <vt:i4>5</vt:i4>
      </vt:variant>
      <vt:variant>
        <vt:lpwstr>https://www.uradni-list.si/glasilo-uradni-list-rs/vsebina/2018-01-1347</vt:lpwstr>
      </vt:variant>
      <vt:variant>
        <vt:lpwstr/>
      </vt:variant>
      <vt:variant>
        <vt:i4>3538997</vt:i4>
      </vt:variant>
      <vt:variant>
        <vt:i4>30</vt:i4>
      </vt:variant>
      <vt:variant>
        <vt:i4>0</vt:i4>
      </vt:variant>
      <vt:variant>
        <vt:i4>5</vt:i4>
      </vt:variant>
      <vt:variant>
        <vt:lpwstr>https://www.uradni-list.si/glasilo-uradni-list-rs/vsebina/2016-01-1366</vt:lpwstr>
      </vt:variant>
      <vt:variant>
        <vt:lpwstr/>
      </vt:variant>
      <vt:variant>
        <vt:i4>3473457</vt:i4>
      </vt:variant>
      <vt:variant>
        <vt:i4>27</vt:i4>
      </vt:variant>
      <vt:variant>
        <vt:i4>0</vt:i4>
      </vt:variant>
      <vt:variant>
        <vt:i4>5</vt:i4>
      </vt:variant>
      <vt:variant>
        <vt:lpwstr>https://www.uradni-list.si/glasilo-uradni-list-rs/vsebina/2015-01-3306</vt:lpwstr>
      </vt:variant>
      <vt:variant>
        <vt:lpwstr/>
      </vt:variant>
      <vt:variant>
        <vt:i4>3145778</vt:i4>
      </vt:variant>
      <vt:variant>
        <vt:i4>24</vt:i4>
      </vt:variant>
      <vt:variant>
        <vt:i4>0</vt:i4>
      </vt:variant>
      <vt:variant>
        <vt:i4>5</vt:i4>
      </vt:variant>
      <vt:variant>
        <vt:lpwstr>https://www.uradni-list.si/glasilo-uradni-list-rs/vsebina/2015-01-0505</vt:lpwstr>
      </vt:variant>
      <vt:variant>
        <vt:lpwstr/>
      </vt:variant>
      <vt:variant>
        <vt:i4>3342399</vt:i4>
      </vt:variant>
      <vt:variant>
        <vt:i4>21</vt:i4>
      </vt:variant>
      <vt:variant>
        <vt:i4>0</vt:i4>
      </vt:variant>
      <vt:variant>
        <vt:i4>5</vt:i4>
      </vt:variant>
      <vt:variant>
        <vt:lpwstr>https://www.uradni-list.si/glasilo-uradni-list-rs/vsebina/2010-01-5482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Organizator prireditve:</dc:title>
  <dc:subject/>
  <dc:creator>Andreja</dc:creator>
  <cp:keywords/>
  <dc:description/>
  <cp:lastModifiedBy>Miha Potočnik</cp:lastModifiedBy>
  <cp:revision>2</cp:revision>
  <cp:lastPrinted>2009-08-25T06:39:00Z</cp:lastPrinted>
  <dcterms:created xsi:type="dcterms:W3CDTF">2026-01-09T09:54:00Z</dcterms:created>
  <dcterms:modified xsi:type="dcterms:W3CDTF">2026-01-09T09:54:00Z</dcterms:modified>
</cp:coreProperties>
</file>