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7026" w:rsidRDefault="00267026" w:rsidP="0016456A">
      <w:pPr>
        <w:overflowPunct/>
        <w:autoSpaceDE/>
        <w:autoSpaceDN/>
        <w:adjustRightInd/>
        <w:textAlignment w:val="auto"/>
        <w:rPr>
          <w:rFonts w:asciiTheme="minorHAnsi" w:hAnsiTheme="minorHAnsi" w:cstheme="minorHAnsi"/>
          <w:sz w:val="22"/>
          <w:szCs w:val="22"/>
        </w:rPr>
      </w:pPr>
    </w:p>
    <w:p w:rsidR="00D63C33" w:rsidRPr="00F076D1" w:rsidRDefault="00D63C33" w:rsidP="0016456A">
      <w:pPr>
        <w:overflowPunct/>
        <w:autoSpaceDE/>
        <w:autoSpaceDN/>
        <w:adjustRightInd/>
        <w:textAlignment w:val="auto"/>
        <w:rPr>
          <w:rFonts w:asciiTheme="minorHAnsi" w:hAnsiTheme="minorHAnsi" w:cstheme="minorHAnsi"/>
          <w:sz w:val="22"/>
          <w:szCs w:val="22"/>
        </w:rPr>
      </w:pPr>
      <w:r w:rsidRPr="00F076D1">
        <w:rPr>
          <w:rFonts w:asciiTheme="minorHAnsi" w:hAnsiTheme="minorHAnsi" w:cstheme="minorHAnsi"/>
          <w:sz w:val="22"/>
          <w:szCs w:val="22"/>
        </w:rPr>
        <w:t>Številka:</w:t>
      </w:r>
      <w:r w:rsidR="00337583">
        <w:rPr>
          <w:rFonts w:asciiTheme="minorHAnsi" w:hAnsiTheme="minorHAnsi" w:cstheme="minorHAnsi"/>
          <w:sz w:val="22"/>
          <w:szCs w:val="22"/>
        </w:rPr>
        <w:t xml:space="preserve"> </w:t>
      </w:r>
      <w:r w:rsidR="00267026">
        <w:rPr>
          <w:rFonts w:asciiTheme="minorHAnsi" w:hAnsiTheme="minorHAnsi" w:cstheme="minorHAnsi"/>
          <w:sz w:val="22"/>
          <w:szCs w:val="22"/>
        </w:rPr>
        <w:tab/>
      </w:r>
      <w:r w:rsidR="00A000D3">
        <w:rPr>
          <w:rFonts w:asciiTheme="minorHAnsi" w:hAnsiTheme="minorHAnsi" w:cstheme="minorHAnsi"/>
          <w:sz w:val="22"/>
          <w:szCs w:val="22"/>
        </w:rPr>
        <w:t>3520-1/2025</w:t>
      </w:r>
    </w:p>
    <w:p w:rsidR="00D63C33" w:rsidRPr="00F076D1" w:rsidRDefault="00D63C33" w:rsidP="0016456A">
      <w:pPr>
        <w:overflowPunct/>
        <w:autoSpaceDE/>
        <w:autoSpaceDN/>
        <w:adjustRightInd/>
        <w:textAlignment w:val="auto"/>
        <w:rPr>
          <w:rFonts w:asciiTheme="minorHAnsi" w:hAnsiTheme="minorHAnsi" w:cstheme="minorHAnsi"/>
          <w:sz w:val="22"/>
          <w:szCs w:val="22"/>
        </w:rPr>
      </w:pPr>
      <w:r w:rsidRPr="00E802E6">
        <w:rPr>
          <w:rFonts w:asciiTheme="minorHAnsi" w:hAnsiTheme="minorHAnsi" w:cstheme="minorHAnsi"/>
          <w:sz w:val="22"/>
          <w:szCs w:val="22"/>
        </w:rPr>
        <w:t>Datum:</w:t>
      </w:r>
      <w:r w:rsidR="00267026">
        <w:rPr>
          <w:rFonts w:asciiTheme="minorHAnsi" w:hAnsiTheme="minorHAnsi" w:cstheme="minorHAnsi"/>
          <w:sz w:val="22"/>
          <w:szCs w:val="22"/>
        </w:rPr>
        <w:t xml:space="preserve"> </w:t>
      </w:r>
      <w:r w:rsidR="00267026">
        <w:rPr>
          <w:rFonts w:asciiTheme="minorHAnsi" w:hAnsiTheme="minorHAnsi" w:cstheme="minorHAnsi"/>
          <w:sz w:val="22"/>
          <w:szCs w:val="22"/>
        </w:rPr>
        <w:tab/>
      </w:r>
      <w:r w:rsidR="007D316F">
        <w:rPr>
          <w:rFonts w:asciiTheme="minorHAnsi" w:hAnsiTheme="minorHAnsi" w:cstheme="minorHAnsi"/>
          <w:sz w:val="22"/>
          <w:szCs w:val="22"/>
        </w:rPr>
        <w:t>22</w:t>
      </w:r>
      <w:r w:rsidR="001425CF">
        <w:rPr>
          <w:rFonts w:asciiTheme="minorHAnsi" w:hAnsiTheme="minorHAnsi" w:cstheme="minorHAnsi"/>
          <w:sz w:val="22"/>
          <w:szCs w:val="22"/>
        </w:rPr>
        <w:t>. 12</w:t>
      </w:r>
      <w:r w:rsidR="00921667" w:rsidRPr="00E802E6">
        <w:rPr>
          <w:rFonts w:asciiTheme="minorHAnsi" w:hAnsiTheme="minorHAnsi" w:cstheme="minorHAnsi"/>
          <w:sz w:val="22"/>
          <w:szCs w:val="22"/>
        </w:rPr>
        <w:t>. 2025</w:t>
      </w:r>
    </w:p>
    <w:p w:rsidR="00D63C33" w:rsidRPr="00F076D1" w:rsidRDefault="00D63C33" w:rsidP="0016456A">
      <w:pPr>
        <w:overflowPunct/>
        <w:autoSpaceDE/>
        <w:autoSpaceDN/>
        <w:adjustRightInd/>
        <w:textAlignment w:val="auto"/>
        <w:rPr>
          <w:rFonts w:asciiTheme="minorHAnsi" w:hAnsiTheme="minorHAnsi" w:cstheme="minorHAnsi"/>
          <w:sz w:val="22"/>
          <w:szCs w:val="22"/>
        </w:rPr>
      </w:pPr>
    </w:p>
    <w:p w:rsidR="00DF7034" w:rsidRPr="00D02065" w:rsidRDefault="00DF7034" w:rsidP="00DF7034">
      <w:pPr>
        <w:spacing w:line="276" w:lineRule="auto"/>
        <w:jc w:val="both"/>
        <w:rPr>
          <w:rFonts w:asciiTheme="minorHAnsi" w:hAnsiTheme="minorHAnsi" w:cstheme="minorHAnsi"/>
          <w:color w:val="000000" w:themeColor="text1"/>
          <w:sz w:val="22"/>
          <w:szCs w:val="22"/>
        </w:rPr>
      </w:pPr>
      <w:r w:rsidRPr="00D02065">
        <w:rPr>
          <w:rFonts w:asciiTheme="minorHAnsi" w:hAnsiTheme="minorHAnsi" w:cstheme="minorHAnsi"/>
          <w:color w:val="000000" w:themeColor="text1"/>
          <w:sz w:val="22"/>
          <w:szCs w:val="22"/>
        </w:rPr>
        <w:t>Občina Jesenic</w:t>
      </w:r>
      <w:bookmarkStart w:id="0" w:name="_GoBack"/>
      <w:bookmarkEnd w:id="0"/>
      <w:r w:rsidRPr="00D02065">
        <w:rPr>
          <w:rFonts w:asciiTheme="minorHAnsi" w:hAnsiTheme="minorHAnsi" w:cstheme="minorHAnsi"/>
          <w:color w:val="000000" w:themeColor="text1"/>
          <w:sz w:val="22"/>
          <w:szCs w:val="22"/>
        </w:rPr>
        <w:t xml:space="preserve">e na podlagi 9., 52. in 68. člena, v povezavi s 57. členom, Zakona o stvarnem premoženju države in samoupravnih skupnosti (Uradni list RS, št. 11/18, 79/18, </w:t>
      </w:r>
      <w:r w:rsidR="00203F01">
        <w:rPr>
          <w:rFonts w:asciiTheme="minorHAnsi" w:hAnsiTheme="minorHAnsi" w:cstheme="minorHAnsi"/>
          <w:color w:val="000000" w:themeColor="text1"/>
          <w:sz w:val="22"/>
          <w:szCs w:val="22"/>
        </w:rPr>
        <w:t xml:space="preserve">78/23  </w:t>
      </w:r>
      <w:r w:rsidRPr="00D02065">
        <w:rPr>
          <w:rFonts w:asciiTheme="minorHAnsi" w:hAnsiTheme="minorHAnsi" w:cstheme="minorHAnsi"/>
          <w:color w:val="000000" w:themeColor="text1"/>
          <w:sz w:val="22"/>
          <w:szCs w:val="22"/>
        </w:rPr>
        <w:t xml:space="preserve">v nadaljevanju ZSPDSLS-1), in 19. člena, v povezavi z 20. členom, Uredbe o stvarnem premoženju države in samoupravnih lokalnih skupnosti (Uradni list RS, št. 31/18), </w:t>
      </w:r>
      <w:r w:rsidR="00B51792">
        <w:rPr>
          <w:rFonts w:asciiTheme="minorHAnsi" w:hAnsiTheme="minorHAnsi" w:cstheme="minorHAnsi"/>
          <w:color w:val="000000" w:themeColor="text1"/>
          <w:sz w:val="22"/>
          <w:szCs w:val="22"/>
        </w:rPr>
        <w:t>na pobudo</w:t>
      </w:r>
      <w:r w:rsidR="00B51792" w:rsidRPr="00921667">
        <w:rPr>
          <w:rFonts w:asciiTheme="minorHAnsi" w:hAnsiTheme="minorHAnsi" w:cstheme="minorHAnsi"/>
          <w:color w:val="000000" w:themeColor="text1"/>
          <w:sz w:val="22"/>
          <w:szCs w:val="22"/>
        </w:rPr>
        <w:t xml:space="preserve"> </w:t>
      </w:r>
      <w:r w:rsidR="004D325F" w:rsidRPr="00E802E6">
        <w:rPr>
          <w:rFonts w:asciiTheme="minorHAnsi" w:hAnsiTheme="minorHAnsi" w:cstheme="minorHAnsi"/>
          <w:color w:val="000000" w:themeColor="text1"/>
          <w:sz w:val="22"/>
          <w:szCs w:val="22"/>
        </w:rPr>
        <w:t xml:space="preserve">stranke </w:t>
      </w:r>
      <w:r w:rsidR="00197A7F">
        <w:rPr>
          <w:rFonts w:asciiTheme="minorHAnsi" w:hAnsiTheme="minorHAnsi" w:cstheme="minorHAnsi"/>
          <w:color w:val="000000" w:themeColor="text1"/>
          <w:sz w:val="22"/>
          <w:szCs w:val="22"/>
        </w:rPr>
        <w:t xml:space="preserve">TIM VOLT-ER, elektroinštalacije d. o. o. </w:t>
      </w:r>
      <w:r w:rsidR="009868D2">
        <w:rPr>
          <w:rFonts w:asciiTheme="minorHAnsi" w:hAnsiTheme="minorHAnsi" w:cstheme="minorHAnsi"/>
          <w:bCs/>
          <w:sz w:val="22"/>
        </w:rPr>
        <w:t>, Cesta Borisa Kidriča 37</w:t>
      </w:r>
      <w:r w:rsidR="00886672">
        <w:rPr>
          <w:rFonts w:asciiTheme="minorHAnsi" w:hAnsiTheme="minorHAnsi" w:cstheme="minorHAnsi"/>
          <w:bCs/>
          <w:sz w:val="22"/>
        </w:rPr>
        <w:t xml:space="preserve"> </w:t>
      </w:r>
      <w:r w:rsidR="009868D2">
        <w:rPr>
          <w:rFonts w:asciiTheme="minorHAnsi" w:hAnsiTheme="minorHAnsi" w:cstheme="minorHAnsi"/>
          <w:bCs/>
          <w:sz w:val="22"/>
        </w:rPr>
        <w:t>c</w:t>
      </w:r>
      <w:r w:rsidR="00921667" w:rsidRPr="00921667">
        <w:rPr>
          <w:rFonts w:asciiTheme="minorHAnsi" w:hAnsiTheme="minorHAnsi" w:cstheme="minorHAnsi"/>
          <w:bCs/>
          <w:sz w:val="22"/>
        </w:rPr>
        <w:t>, 4270 Jesenice</w:t>
      </w:r>
      <w:r w:rsidR="00DA2457" w:rsidRPr="00A9072D">
        <w:rPr>
          <w:rFonts w:asciiTheme="minorHAnsi" w:hAnsiTheme="minorHAnsi" w:cstheme="minorHAnsi"/>
          <w:color w:val="000000" w:themeColor="text1"/>
          <w:sz w:val="22"/>
          <w:szCs w:val="22"/>
        </w:rPr>
        <w:t>,</w:t>
      </w:r>
      <w:r w:rsidR="00014941" w:rsidRPr="00A9072D">
        <w:rPr>
          <w:rFonts w:asciiTheme="minorHAnsi" w:hAnsiTheme="minorHAnsi" w:cstheme="minorHAnsi"/>
          <w:color w:val="000000" w:themeColor="text1"/>
          <w:sz w:val="22"/>
          <w:szCs w:val="22"/>
        </w:rPr>
        <w:t xml:space="preserve"> </w:t>
      </w:r>
      <w:r w:rsidRPr="00A9072D">
        <w:rPr>
          <w:rFonts w:asciiTheme="minorHAnsi" w:hAnsiTheme="minorHAnsi" w:cstheme="minorHAnsi"/>
          <w:color w:val="000000" w:themeColor="text1"/>
          <w:sz w:val="22"/>
          <w:szCs w:val="22"/>
        </w:rPr>
        <w:t>objavlja</w:t>
      </w:r>
      <w:r w:rsidR="009868D2">
        <w:rPr>
          <w:rFonts w:asciiTheme="minorHAnsi" w:hAnsiTheme="minorHAnsi" w:cstheme="minorHAnsi"/>
          <w:color w:val="000000" w:themeColor="text1"/>
          <w:sz w:val="22"/>
          <w:szCs w:val="22"/>
        </w:rPr>
        <w:t xml:space="preserve"> </w:t>
      </w:r>
    </w:p>
    <w:p w:rsidR="00DF7034" w:rsidRPr="00803F11" w:rsidRDefault="00DF7034" w:rsidP="00DF7034">
      <w:pPr>
        <w:spacing w:line="276" w:lineRule="auto"/>
        <w:rPr>
          <w:rFonts w:asciiTheme="minorHAnsi" w:hAnsiTheme="minorHAnsi" w:cstheme="minorHAnsi"/>
          <w:b/>
          <w:sz w:val="22"/>
          <w:szCs w:val="22"/>
        </w:rPr>
      </w:pPr>
    </w:p>
    <w:p w:rsidR="00DF7034" w:rsidRPr="00CD4878" w:rsidRDefault="00DF7034" w:rsidP="00DF7034">
      <w:pPr>
        <w:spacing w:line="276" w:lineRule="auto"/>
        <w:jc w:val="center"/>
        <w:rPr>
          <w:rFonts w:asciiTheme="minorHAnsi" w:hAnsiTheme="minorHAnsi" w:cstheme="minorHAnsi"/>
          <w:b/>
          <w:szCs w:val="22"/>
        </w:rPr>
      </w:pPr>
      <w:r w:rsidRPr="00CD4878">
        <w:rPr>
          <w:rFonts w:asciiTheme="minorHAnsi" w:hAnsiTheme="minorHAnsi" w:cstheme="minorHAnsi"/>
          <w:b/>
          <w:szCs w:val="22"/>
        </w:rPr>
        <w:t xml:space="preserve">NAMERO O SKLENITVI </w:t>
      </w:r>
      <w:r w:rsidR="009868D2" w:rsidRPr="00CD4878">
        <w:rPr>
          <w:rFonts w:asciiTheme="minorHAnsi" w:hAnsiTheme="minorHAnsi" w:cstheme="minorHAnsi"/>
          <w:b/>
          <w:szCs w:val="22"/>
        </w:rPr>
        <w:t xml:space="preserve">ANEKSA </w:t>
      </w:r>
    </w:p>
    <w:p w:rsidR="00827EB4" w:rsidRPr="00CD4878" w:rsidRDefault="00DF7034" w:rsidP="00827EB4">
      <w:pPr>
        <w:spacing w:line="276" w:lineRule="auto"/>
        <w:jc w:val="both"/>
        <w:rPr>
          <w:rFonts w:asciiTheme="minorHAnsi" w:hAnsiTheme="minorHAnsi" w:cstheme="minorHAnsi"/>
          <w:b/>
          <w:color w:val="000000" w:themeColor="text1"/>
          <w:szCs w:val="22"/>
        </w:rPr>
      </w:pPr>
      <w:r w:rsidRPr="00CD4878">
        <w:rPr>
          <w:rFonts w:asciiTheme="minorHAnsi" w:hAnsiTheme="minorHAnsi" w:cstheme="minorHAnsi"/>
          <w:b/>
          <w:color w:val="000000" w:themeColor="text1"/>
          <w:szCs w:val="22"/>
        </w:rPr>
        <w:t xml:space="preserve">za </w:t>
      </w:r>
      <w:r w:rsidR="00886672" w:rsidRPr="00CD4878">
        <w:rPr>
          <w:rFonts w:asciiTheme="minorHAnsi" w:hAnsiTheme="minorHAnsi" w:cstheme="minorHAnsi"/>
          <w:b/>
          <w:color w:val="000000" w:themeColor="text1"/>
          <w:szCs w:val="22"/>
        </w:rPr>
        <w:t>poda</w:t>
      </w:r>
      <w:r w:rsidR="00197A7F" w:rsidRPr="00CD4878">
        <w:rPr>
          <w:rFonts w:asciiTheme="minorHAnsi" w:hAnsiTheme="minorHAnsi" w:cstheme="minorHAnsi"/>
          <w:b/>
          <w:color w:val="000000" w:themeColor="text1"/>
          <w:szCs w:val="22"/>
        </w:rPr>
        <w:t xml:space="preserve">ljšanje pogodbe o </w:t>
      </w:r>
      <w:r w:rsidR="00827EB4" w:rsidRPr="00CD4878">
        <w:rPr>
          <w:rFonts w:asciiTheme="minorHAnsi" w:hAnsiTheme="minorHAnsi" w:cstheme="minorHAnsi"/>
          <w:b/>
          <w:color w:val="000000" w:themeColor="text1"/>
          <w:szCs w:val="22"/>
        </w:rPr>
        <w:t>upo</w:t>
      </w:r>
      <w:r w:rsidR="00197A7F" w:rsidRPr="00CD4878">
        <w:rPr>
          <w:rFonts w:asciiTheme="minorHAnsi" w:hAnsiTheme="minorHAnsi" w:cstheme="minorHAnsi"/>
          <w:b/>
          <w:color w:val="000000" w:themeColor="text1"/>
          <w:szCs w:val="22"/>
        </w:rPr>
        <w:t>rabi poslovnega prostora</w:t>
      </w:r>
      <w:r w:rsidR="00886672" w:rsidRPr="00CD4878">
        <w:rPr>
          <w:rFonts w:asciiTheme="minorHAnsi" w:hAnsiTheme="minorHAnsi" w:cstheme="minorHAnsi"/>
          <w:b/>
          <w:color w:val="000000" w:themeColor="text1"/>
          <w:szCs w:val="22"/>
        </w:rPr>
        <w:t xml:space="preserve"> </w:t>
      </w:r>
      <w:r w:rsidRPr="00CD4878">
        <w:rPr>
          <w:rFonts w:asciiTheme="minorHAnsi" w:hAnsiTheme="minorHAnsi" w:cstheme="minorHAnsi"/>
          <w:b/>
          <w:color w:val="000000" w:themeColor="text1"/>
          <w:szCs w:val="22"/>
        </w:rPr>
        <w:t>v poslovni s</w:t>
      </w:r>
      <w:r w:rsidR="008E46F2" w:rsidRPr="00CD4878">
        <w:rPr>
          <w:rFonts w:asciiTheme="minorHAnsi" w:hAnsiTheme="minorHAnsi" w:cstheme="minorHAnsi"/>
          <w:b/>
          <w:color w:val="000000" w:themeColor="text1"/>
          <w:szCs w:val="22"/>
        </w:rPr>
        <w:t xml:space="preserve">tavbi z ID znakom: </w:t>
      </w:r>
    </w:p>
    <w:p w:rsidR="00827EB4" w:rsidRDefault="00827EB4" w:rsidP="00827EB4">
      <w:pPr>
        <w:spacing w:line="276" w:lineRule="auto"/>
        <w:jc w:val="both"/>
        <w:rPr>
          <w:rFonts w:asciiTheme="minorHAnsi" w:hAnsiTheme="minorHAnsi" w:cstheme="minorHAnsi"/>
          <w:color w:val="000000" w:themeColor="text1"/>
          <w:sz w:val="22"/>
          <w:szCs w:val="22"/>
        </w:rPr>
      </w:pPr>
    </w:p>
    <w:p w:rsidR="00E706A1" w:rsidRDefault="00827EB4" w:rsidP="00827EB4">
      <w:pPr>
        <w:spacing w:line="276"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 </w:t>
      </w:r>
      <w:r w:rsidR="008E46F2">
        <w:rPr>
          <w:rFonts w:asciiTheme="minorHAnsi" w:hAnsiTheme="minorHAnsi" w:cstheme="minorHAnsi"/>
          <w:color w:val="000000" w:themeColor="text1"/>
          <w:sz w:val="22"/>
          <w:szCs w:val="22"/>
        </w:rPr>
        <w:t xml:space="preserve">stavba </w:t>
      </w:r>
      <w:r w:rsidR="009868D2">
        <w:rPr>
          <w:rFonts w:asciiTheme="minorHAnsi" w:hAnsiTheme="minorHAnsi" w:cstheme="minorHAnsi"/>
          <w:color w:val="000000" w:themeColor="text1"/>
          <w:sz w:val="22"/>
          <w:szCs w:val="22"/>
        </w:rPr>
        <w:t>2764</w:t>
      </w:r>
      <w:r w:rsidR="00DF7034" w:rsidRPr="00192277">
        <w:rPr>
          <w:rFonts w:asciiTheme="minorHAnsi" w:hAnsiTheme="minorHAnsi" w:cstheme="minorHAnsi"/>
          <w:color w:val="000000" w:themeColor="text1"/>
          <w:sz w:val="22"/>
          <w:szCs w:val="22"/>
        </w:rPr>
        <w:t xml:space="preserve">, </w:t>
      </w:r>
      <w:r w:rsidR="00197A7F">
        <w:rPr>
          <w:rFonts w:asciiTheme="minorHAnsi" w:hAnsiTheme="minorHAnsi" w:cstheme="minorHAnsi"/>
          <w:color w:val="000000" w:themeColor="text1"/>
          <w:sz w:val="22"/>
          <w:szCs w:val="22"/>
        </w:rPr>
        <w:t xml:space="preserve">prostor št. 13 </w:t>
      </w:r>
      <w:r w:rsidR="00DF7034" w:rsidRPr="00192277">
        <w:rPr>
          <w:rFonts w:asciiTheme="minorHAnsi" w:hAnsiTheme="minorHAnsi" w:cstheme="minorHAnsi"/>
          <w:color w:val="000000" w:themeColor="text1"/>
          <w:sz w:val="22"/>
          <w:szCs w:val="22"/>
        </w:rPr>
        <w:t xml:space="preserve">na naslovu </w:t>
      </w:r>
      <w:r w:rsidR="00921667" w:rsidRPr="00921667">
        <w:rPr>
          <w:rFonts w:asciiTheme="minorHAnsi" w:hAnsiTheme="minorHAnsi" w:cstheme="minorHAnsi"/>
          <w:bCs/>
          <w:sz w:val="22"/>
        </w:rPr>
        <w:t xml:space="preserve">Cesta </w:t>
      </w:r>
      <w:r w:rsidR="009868D2">
        <w:rPr>
          <w:rFonts w:asciiTheme="minorHAnsi" w:hAnsiTheme="minorHAnsi" w:cstheme="minorHAnsi"/>
          <w:bCs/>
          <w:sz w:val="22"/>
        </w:rPr>
        <w:t>Borisa Kidriča 37a</w:t>
      </w:r>
      <w:r w:rsidR="00921667" w:rsidRPr="00921667">
        <w:rPr>
          <w:rFonts w:asciiTheme="minorHAnsi" w:hAnsiTheme="minorHAnsi" w:cstheme="minorHAnsi"/>
          <w:bCs/>
          <w:sz w:val="22"/>
        </w:rPr>
        <w:t>, 4270 Jesenice</w:t>
      </w:r>
      <w:r w:rsidR="008E46F2">
        <w:rPr>
          <w:rFonts w:asciiTheme="minorHAnsi" w:hAnsiTheme="minorHAnsi" w:cstheme="minorHAnsi"/>
          <w:color w:val="000000" w:themeColor="text1"/>
          <w:sz w:val="22"/>
          <w:szCs w:val="22"/>
        </w:rPr>
        <w:t xml:space="preserve">, </w:t>
      </w:r>
      <w:r w:rsidR="00192277" w:rsidRPr="00192277">
        <w:rPr>
          <w:rFonts w:asciiTheme="minorHAnsi" w:hAnsiTheme="minorHAnsi" w:cstheme="minorHAnsi"/>
          <w:color w:val="000000" w:themeColor="text1"/>
          <w:sz w:val="22"/>
          <w:szCs w:val="22"/>
        </w:rPr>
        <w:t xml:space="preserve">v </w:t>
      </w:r>
      <w:r w:rsidR="009868D2">
        <w:rPr>
          <w:rFonts w:asciiTheme="minorHAnsi" w:hAnsiTheme="minorHAnsi" w:cstheme="minorHAnsi"/>
          <w:color w:val="000000" w:themeColor="text1"/>
          <w:sz w:val="22"/>
          <w:szCs w:val="22"/>
        </w:rPr>
        <w:t xml:space="preserve">izmeri </w:t>
      </w:r>
      <w:r w:rsidR="00197A7F">
        <w:rPr>
          <w:rFonts w:asciiTheme="minorHAnsi" w:hAnsiTheme="minorHAnsi" w:cstheme="minorHAnsi"/>
          <w:color w:val="000000" w:themeColor="text1"/>
          <w:sz w:val="22"/>
          <w:szCs w:val="22"/>
        </w:rPr>
        <w:t xml:space="preserve">21,67 </w:t>
      </w:r>
      <w:r w:rsidR="008E46F2">
        <w:rPr>
          <w:rFonts w:asciiTheme="minorHAnsi" w:hAnsiTheme="minorHAnsi" w:cstheme="minorHAnsi"/>
          <w:color w:val="000000" w:themeColor="text1"/>
          <w:sz w:val="22"/>
          <w:szCs w:val="22"/>
        </w:rPr>
        <w:t xml:space="preserve"> m</w:t>
      </w:r>
      <w:r>
        <w:rPr>
          <w:rFonts w:asciiTheme="minorHAnsi" w:hAnsiTheme="minorHAnsi" w:cstheme="minorHAnsi"/>
          <w:color w:val="000000" w:themeColor="text1"/>
          <w:sz w:val="22"/>
          <w:szCs w:val="22"/>
          <w:vertAlign w:val="superscript"/>
        </w:rPr>
        <w:t xml:space="preserve">2 </w:t>
      </w:r>
      <w:r>
        <w:rPr>
          <w:rFonts w:asciiTheme="minorHAnsi" w:hAnsiTheme="minorHAnsi" w:cstheme="minorHAnsi"/>
          <w:color w:val="000000" w:themeColor="text1"/>
          <w:sz w:val="22"/>
          <w:szCs w:val="22"/>
        </w:rPr>
        <w:t>.</w:t>
      </w:r>
    </w:p>
    <w:p w:rsidR="00827EB4" w:rsidRDefault="00827EB4" w:rsidP="00827EB4">
      <w:pPr>
        <w:spacing w:line="276" w:lineRule="auto"/>
        <w:jc w:val="both"/>
        <w:rPr>
          <w:rFonts w:asciiTheme="minorHAnsi" w:hAnsiTheme="minorHAnsi" w:cstheme="minorHAnsi"/>
          <w:b/>
          <w:sz w:val="22"/>
          <w:szCs w:val="22"/>
        </w:rPr>
      </w:pPr>
    </w:p>
    <w:p w:rsidR="00827EB4" w:rsidRDefault="00827EB4" w:rsidP="00827EB4">
      <w:pPr>
        <w:spacing w:line="276" w:lineRule="auto"/>
        <w:jc w:val="both"/>
        <w:rPr>
          <w:rFonts w:asciiTheme="minorHAnsi" w:hAnsiTheme="minorHAnsi" w:cstheme="minorHAnsi"/>
          <w:b/>
          <w:sz w:val="22"/>
          <w:szCs w:val="22"/>
        </w:rPr>
      </w:pPr>
      <w:r w:rsidRPr="00B044F9">
        <w:rPr>
          <w:rFonts w:asciiTheme="minorHAnsi" w:hAnsiTheme="minorHAnsi" w:cstheme="minorHAnsi"/>
          <w:b/>
          <w:sz w:val="22"/>
          <w:szCs w:val="22"/>
        </w:rPr>
        <w:t>Namera je objavljena na podlagi prejete vloge potencialn</w:t>
      </w:r>
      <w:r>
        <w:rPr>
          <w:rFonts w:asciiTheme="minorHAnsi" w:hAnsiTheme="minorHAnsi" w:cstheme="minorHAnsi"/>
          <w:b/>
          <w:sz w:val="22"/>
          <w:szCs w:val="22"/>
        </w:rPr>
        <w:t>ega</w:t>
      </w:r>
      <w:r w:rsidRPr="00B044F9">
        <w:rPr>
          <w:rFonts w:asciiTheme="minorHAnsi" w:hAnsiTheme="minorHAnsi" w:cstheme="minorHAnsi"/>
          <w:b/>
          <w:sz w:val="22"/>
          <w:szCs w:val="22"/>
        </w:rPr>
        <w:t xml:space="preserve"> </w:t>
      </w:r>
      <w:r>
        <w:rPr>
          <w:rFonts w:asciiTheme="minorHAnsi" w:hAnsiTheme="minorHAnsi" w:cstheme="minorHAnsi"/>
          <w:b/>
          <w:sz w:val="22"/>
          <w:szCs w:val="22"/>
        </w:rPr>
        <w:t>najemnika</w:t>
      </w:r>
      <w:r w:rsidRPr="00B044F9">
        <w:rPr>
          <w:rFonts w:asciiTheme="minorHAnsi" w:hAnsiTheme="minorHAnsi" w:cstheme="minorHAnsi"/>
          <w:b/>
          <w:sz w:val="22"/>
          <w:szCs w:val="22"/>
        </w:rPr>
        <w:t>.</w:t>
      </w:r>
    </w:p>
    <w:p w:rsidR="00A0379C" w:rsidRDefault="00827EB4" w:rsidP="00827EB4">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Pr>
          <w:rFonts w:asciiTheme="minorHAnsi" w:hAnsiTheme="minorHAnsi" w:cstheme="minorHAnsi"/>
          <w:sz w:val="22"/>
          <w:szCs w:val="22"/>
        </w:rPr>
        <w:t xml:space="preserve">sta železarjev 6, 4270 Jesenice ali </w:t>
      </w:r>
      <w:r w:rsidRPr="00D8348E">
        <w:rPr>
          <w:rFonts w:asciiTheme="minorHAnsi" w:hAnsiTheme="minorHAnsi" w:cstheme="minorHAnsi"/>
          <w:sz w:val="22"/>
          <w:szCs w:val="22"/>
        </w:rPr>
        <w:t>po elektronski pošti na naslov:</w:t>
      </w:r>
      <w:r>
        <w:rPr>
          <w:rFonts w:asciiTheme="minorHAnsi" w:hAnsiTheme="minorHAnsi" w:cstheme="minorHAnsi"/>
          <w:sz w:val="22"/>
          <w:szCs w:val="22"/>
        </w:rPr>
        <w:t xml:space="preserve"> </w:t>
      </w:r>
      <w:hyperlink r:id="rId8" w:history="1">
        <w:r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Pr>
          <w:rFonts w:asciiTheme="minorHAnsi" w:hAnsiTheme="minorHAnsi" w:cstheme="minorHAnsi"/>
          <w:sz w:val="22"/>
          <w:szCs w:val="22"/>
        </w:rPr>
        <w:t xml:space="preserve"> </w:t>
      </w:r>
      <w:r w:rsidRPr="00D8348E">
        <w:rPr>
          <w:rFonts w:asciiTheme="minorHAnsi" w:hAnsiTheme="minorHAnsi" w:cstheme="minorHAnsi"/>
          <w:sz w:val="22"/>
          <w:szCs w:val="22"/>
        </w:rPr>
        <w:t>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w:t>
      </w:r>
    </w:p>
    <w:p w:rsidR="00C722C5" w:rsidRDefault="00FF090E" w:rsidP="00827EB4">
      <w:pPr>
        <w:overflowPunct/>
        <w:autoSpaceDE/>
        <w:autoSpaceDN/>
        <w:adjustRightInd/>
        <w:jc w:val="both"/>
        <w:textAlignment w:val="auto"/>
        <w:rPr>
          <w:rFonts w:asciiTheme="minorHAnsi" w:hAnsiTheme="minorHAnsi" w:cstheme="minorHAnsi"/>
          <w:color w:val="000000" w:themeColor="text1"/>
          <w:sz w:val="22"/>
          <w:szCs w:val="22"/>
        </w:rPr>
      </w:pPr>
      <w:r w:rsidRPr="004A6141">
        <w:rPr>
          <w:rFonts w:asciiTheme="minorHAnsi" w:hAnsiTheme="minorHAnsi" w:cstheme="minorHAnsi"/>
          <w:color w:val="000000" w:themeColor="text1"/>
          <w:sz w:val="22"/>
          <w:szCs w:val="22"/>
        </w:rPr>
        <w:t>Aneks bo sklenjen</w:t>
      </w:r>
      <w:r>
        <w:rPr>
          <w:rFonts w:asciiTheme="minorHAnsi" w:hAnsiTheme="minorHAnsi" w:cstheme="minorHAnsi"/>
          <w:color w:val="000000" w:themeColor="text1"/>
          <w:sz w:val="22"/>
          <w:szCs w:val="22"/>
        </w:rPr>
        <w:t xml:space="preserve"> </w:t>
      </w:r>
      <w:r w:rsidR="00DF7034" w:rsidRPr="00C94982">
        <w:rPr>
          <w:rFonts w:asciiTheme="minorHAnsi" w:hAnsiTheme="minorHAnsi" w:cstheme="minorHAnsi"/>
          <w:color w:val="000000" w:themeColor="text1"/>
          <w:sz w:val="22"/>
          <w:szCs w:val="22"/>
        </w:rPr>
        <w:t>po poteku roka najmanj 20 dni od objave te namere na spletni strani Občine Jesenice</w:t>
      </w:r>
      <w:r w:rsidR="00DF7034" w:rsidRPr="00871462">
        <w:rPr>
          <w:rFonts w:asciiTheme="minorHAnsi" w:hAnsiTheme="minorHAnsi" w:cstheme="minorHAnsi"/>
          <w:color w:val="000000" w:themeColor="text1"/>
          <w:sz w:val="22"/>
          <w:szCs w:val="22"/>
        </w:rPr>
        <w:t>.</w:t>
      </w:r>
      <w:r w:rsidR="00C722C5" w:rsidRPr="00871462">
        <w:rPr>
          <w:rFonts w:asciiTheme="minorHAnsi" w:hAnsiTheme="minorHAnsi" w:cstheme="minorHAnsi"/>
          <w:color w:val="000000" w:themeColor="text1"/>
          <w:sz w:val="22"/>
          <w:szCs w:val="22"/>
        </w:rPr>
        <w:t xml:space="preserve"> Aneks se sklepa za dobo 5 let.</w:t>
      </w:r>
    </w:p>
    <w:p w:rsidR="00827EB4" w:rsidRPr="00803F11" w:rsidRDefault="00827EB4" w:rsidP="00827EB4">
      <w:pPr>
        <w:overflowPunct/>
        <w:autoSpaceDE/>
        <w:autoSpaceDN/>
        <w:adjustRightInd/>
        <w:jc w:val="both"/>
        <w:textAlignment w:val="auto"/>
        <w:rPr>
          <w:rFonts w:asciiTheme="minorHAnsi" w:hAnsiTheme="minorHAnsi" w:cstheme="minorHAnsi"/>
          <w:sz w:val="22"/>
          <w:szCs w:val="22"/>
        </w:rPr>
      </w:pPr>
    </w:p>
    <w:p w:rsidR="00DF7034" w:rsidRPr="00192277" w:rsidRDefault="00DF7034" w:rsidP="00DF7034">
      <w:pPr>
        <w:spacing w:line="276" w:lineRule="auto"/>
        <w:jc w:val="both"/>
        <w:rPr>
          <w:rFonts w:asciiTheme="minorHAnsi" w:hAnsiTheme="minorHAnsi" w:cstheme="minorHAnsi"/>
          <w:color w:val="000000" w:themeColor="text1"/>
          <w:sz w:val="22"/>
          <w:szCs w:val="22"/>
        </w:rPr>
      </w:pPr>
      <w:r w:rsidRPr="00192277">
        <w:rPr>
          <w:rFonts w:asciiTheme="minorHAnsi" w:hAnsiTheme="minorHAnsi" w:cstheme="minorHAnsi"/>
          <w:color w:val="000000" w:themeColor="text1"/>
          <w:sz w:val="22"/>
          <w:szCs w:val="22"/>
        </w:rPr>
        <w:t>Kontaktna oseba za dodatne informacije je</w:t>
      </w:r>
      <w:r w:rsidR="00192277" w:rsidRPr="00192277">
        <w:rPr>
          <w:rFonts w:asciiTheme="minorHAnsi" w:hAnsiTheme="minorHAnsi" w:cstheme="minorHAnsi"/>
          <w:color w:val="000000" w:themeColor="text1"/>
          <w:sz w:val="22"/>
          <w:szCs w:val="22"/>
        </w:rPr>
        <w:t xml:space="preserve"> </w:t>
      </w:r>
      <w:r w:rsidR="00921667">
        <w:rPr>
          <w:rFonts w:asciiTheme="minorHAnsi" w:hAnsiTheme="minorHAnsi" w:cstheme="minorHAnsi"/>
          <w:color w:val="000000" w:themeColor="text1"/>
          <w:sz w:val="22"/>
          <w:szCs w:val="22"/>
        </w:rPr>
        <w:t>Tadeja Zupančič</w:t>
      </w:r>
      <w:r w:rsidR="00DA2457" w:rsidRPr="00A9072D">
        <w:rPr>
          <w:rFonts w:asciiTheme="minorHAnsi" w:hAnsiTheme="minorHAnsi" w:cstheme="minorHAnsi"/>
          <w:color w:val="000000" w:themeColor="text1"/>
          <w:sz w:val="22"/>
          <w:szCs w:val="22"/>
        </w:rPr>
        <w:t xml:space="preserve">, </w:t>
      </w:r>
      <w:hyperlink r:id="rId9" w:history="1">
        <w:r w:rsidR="00C722C5" w:rsidRPr="00871462">
          <w:rPr>
            <w:rStyle w:val="Hiperpovezava"/>
            <w:rFonts w:asciiTheme="minorHAnsi" w:hAnsiTheme="minorHAnsi" w:cstheme="minorHAnsi"/>
            <w:sz w:val="22"/>
            <w:szCs w:val="22"/>
          </w:rPr>
          <w:t>obcina.jesenice@jesenice.si</w:t>
        </w:r>
      </w:hyperlink>
      <w:r w:rsidR="00C722C5">
        <w:rPr>
          <w:rFonts w:asciiTheme="minorHAnsi" w:hAnsiTheme="minorHAnsi" w:cstheme="minorHAnsi"/>
          <w:color w:val="000000" w:themeColor="text1"/>
          <w:sz w:val="22"/>
          <w:szCs w:val="22"/>
        </w:rPr>
        <w:t xml:space="preserve"> </w:t>
      </w:r>
      <w:r w:rsidR="00871462">
        <w:rPr>
          <w:rFonts w:asciiTheme="minorHAnsi" w:hAnsiTheme="minorHAnsi" w:cstheme="minorHAnsi"/>
          <w:color w:val="000000" w:themeColor="text1"/>
          <w:sz w:val="22"/>
          <w:szCs w:val="22"/>
        </w:rPr>
        <w:t xml:space="preserve">, </w:t>
      </w:r>
      <w:r w:rsidR="00827EB4">
        <w:rPr>
          <w:rFonts w:asciiTheme="minorHAnsi" w:hAnsiTheme="minorHAnsi" w:cstheme="minorHAnsi"/>
          <w:color w:val="000000" w:themeColor="text1"/>
          <w:sz w:val="22"/>
          <w:szCs w:val="22"/>
        </w:rPr>
        <w:t>04 5869 246.</w:t>
      </w:r>
      <w:r w:rsidR="00192277" w:rsidRPr="00A9072D">
        <w:rPr>
          <w:rFonts w:asciiTheme="minorHAnsi" w:hAnsiTheme="minorHAnsi" w:cstheme="minorHAnsi"/>
          <w:color w:val="000000" w:themeColor="text1"/>
          <w:sz w:val="22"/>
          <w:szCs w:val="22"/>
        </w:rPr>
        <w:t xml:space="preserve"> Občina</w:t>
      </w:r>
      <w:r w:rsidR="00192277" w:rsidRPr="00192277">
        <w:rPr>
          <w:rFonts w:asciiTheme="minorHAnsi" w:hAnsiTheme="minorHAnsi" w:cstheme="minorHAnsi"/>
          <w:color w:val="000000" w:themeColor="text1"/>
          <w:sz w:val="22"/>
          <w:szCs w:val="22"/>
        </w:rPr>
        <w:t xml:space="preserve"> Jesenice si pridržuje pravico, da lahko do sklenitve pravnega posla, brez odškodninske odgovornosti, ustavi postopek.</w:t>
      </w:r>
    </w:p>
    <w:p w:rsidR="00DF7034" w:rsidRDefault="00DF7034" w:rsidP="00DF7034">
      <w:pPr>
        <w:spacing w:line="276" w:lineRule="auto"/>
        <w:jc w:val="both"/>
        <w:rPr>
          <w:rFonts w:asciiTheme="minorHAnsi" w:hAnsiTheme="minorHAnsi" w:cstheme="minorHAnsi"/>
          <w:sz w:val="22"/>
          <w:szCs w:val="22"/>
        </w:rPr>
      </w:pPr>
    </w:p>
    <w:p w:rsidR="004A6141" w:rsidRPr="00803F11" w:rsidRDefault="004A6141" w:rsidP="00DF7034">
      <w:pPr>
        <w:spacing w:line="276" w:lineRule="auto"/>
        <w:jc w:val="both"/>
        <w:rPr>
          <w:rFonts w:asciiTheme="minorHAnsi" w:hAnsiTheme="minorHAnsi" w:cstheme="minorHAnsi"/>
          <w:sz w:val="22"/>
          <w:szCs w:val="22"/>
        </w:rPr>
      </w:pPr>
    </w:p>
    <w:p w:rsidR="00902E19" w:rsidRDefault="00902E19" w:rsidP="00CD4878">
      <w:pPr>
        <w:overflowPunct/>
        <w:autoSpaceDE/>
        <w:autoSpaceDN/>
        <w:adjustRightInd/>
        <w:textAlignment w:val="auto"/>
        <w:rPr>
          <w:rFonts w:asciiTheme="minorHAnsi" w:hAnsiTheme="minorHAnsi" w:cstheme="minorHAnsi"/>
          <w:b/>
          <w:sz w:val="22"/>
          <w:szCs w:val="22"/>
        </w:rPr>
      </w:pPr>
    </w:p>
    <w:p w:rsidR="00192277" w:rsidRDefault="000D5CA3" w:rsidP="00CD4878">
      <w:pPr>
        <w:overflowPunct/>
        <w:autoSpaceDE/>
        <w:autoSpaceDN/>
        <w:adjustRightInd/>
        <w:ind w:left="5670"/>
        <w:jc w:val="center"/>
        <w:textAlignment w:val="auto"/>
        <w:rPr>
          <w:rFonts w:asciiTheme="minorHAnsi" w:hAnsiTheme="minorHAnsi" w:cstheme="minorHAnsi"/>
          <w:b/>
          <w:sz w:val="22"/>
          <w:szCs w:val="22"/>
        </w:rPr>
      </w:pPr>
      <w:r>
        <w:rPr>
          <w:rFonts w:asciiTheme="minorHAnsi" w:hAnsiTheme="minorHAnsi" w:cstheme="minorHAnsi"/>
          <w:b/>
          <w:sz w:val="22"/>
          <w:szCs w:val="22"/>
        </w:rPr>
        <w:t>Mag. Peter Bohinec</w:t>
      </w:r>
    </w:p>
    <w:p w:rsidR="00C866A2" w:rsidRDefault="00192277" w:rsidP="00CD4878">
      <w:pPr>
        <w:overflowPunct/>
        <w:autoSpaceDE/>
        <w:autoSpaceDN/>
        <w:adjustRightInd/>
        <w:ind w:left="5670"/>
        <w:jc w:val="center"/>
        <w:textAlignment w:val="auto"/>
        <w:rPr>
          <w:rFonts w:asciiTheme="minorHAnsi" w:hAnsiTheme="minorHAnsi" w:cstheme="minorHAnsi"/>
          <w:b/>
          <w:sz w:val="22"/>
          <w:szCs w:val="22"/>
        </w:rPr>
      </w:pPr>
      <w:r w:rsidRPr="00F076D1">
        <w:rPr>
          <w:rFonts w:asciiTheme="minorHAnsi" w:hAnsiTheme="minorHAnsi" w:cstheme="minorHAnsi"/>
          <w:b/>
          <w:sz w:val="22"/>
          <w:szCs w:val="22"/>
        </w:rPr>
        <w:t>ŽUPAN</w:t>
      </w:r>
    </w:p>
    <w:p w:rsidR="00CD4878" w:rsidRDefault="00CD4878" w:rsidP="00CD4878">
      <w:pPr>
        <w:overflowPunct/>
        <w:autoSpaceDE/>
        <w:autoSpaceDN/>
        <w:adjustRightInd/>
        <w:textAlignment w:val="auto"/>
        <w:rPr>
          <w:rFonts w:asciiTheme="minorHAnsi" w:hAnsiTheme="minorHAnsi" w:cstheme="minorHAnsi"/>
          <w:b/>
          <w:sz w:val="22"/>
          <w:szCs w:val="22"/>
        </w:rPr>
      </w:pPr>
    </w:p>
    <w:p w:rsidR="00CD4878" w:rsidRDefault="00CD4878">
      <w:pPr>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br w:type="page"/>
      </w:r>
    </w:p>
    <w:p w:rsidR="00A539CF" w:rsidRPr="00CD4878" w:rsidRDefault="00A539CF" w:rsidP="00A539CF">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A539CF" w:rsidRPr="00CD4878" w:rsidRDefault="00A539CF" w:rsidP="00A539CF">
      <w:pPr>
        <w:overflowPunct/>
        <w:autoSpaceDE/>
        <w:autoSpaceDN/>
        <w:adjustRightInd/>
        <w:jc w:val="center"/>
        <w:textAlignment w:val="auto"/>
        <w:rPr>
          <w:rFonts w:asciiTheme="minorHAnsi" w:hAnsiTheme="minorHAnsi" w:cstheme="minorHAnsi"/>
          <w:b/>
          <w:sz w:val="22"/>
          <w:szCs w:val="22"/>
        </w:rPr>
      </w:pPr>
      <w:r w:rsidRPr="00CD4878">
        <w:rPr>
          <w:rFonts w:asciiTheme="minorHAnsi" w:hAnsiTheme="minorHAnsi" w:cstheme="minorHAnsi"/>
          <w:b/>
          <w:sz w:val="22"/>
          <w:szCs w:val="22"/>
        </w:rPr>
        <w:t>IZJAVA O INTERESU</w:t>
      </w:r>
    </w:p>
    <w:p w:rsidR="00A539CF" w:rsidRPr="00CD4878" w:rsidRDefault="00A539CF" w:rsidP="00A539CF">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CD4878">
        <w:rPr>
          <w:rFonts w:asciiTheme="minorHAnsi" w:eastAsia="Calibri" w:hAnsiTheme="minorHAnsi" w:cstheme="minorHAnsi"/>
          <w:b/>
          <w:sz w:val="22"/>
          <w:szCs w:val="22"/>
          <w:lang w:eastAsia="en-US"/>
        </w:rPr>
        <w:t>PONUDBA ZA SKLENITEV ANEKSA K POGODBI</w:t>
      </w:r>
    </w:p>
    <w:p w:rsidR="00A539CF" w:rsidRPr="00CD4878" w:rsidRDefault="00A539CF" w:rsidP="00A539CF">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CD4878">
        <w:rPr>
          <w:rFonts w:asciiTheme="minorHAnsi" w:eastAsia="Calibri" w:hAnsiTheme="minorHAnsi" w:cstheme="minorHAnsi"/>
          <w:b/>
          <w:sz w:val="22"/>
          <w:szCs w:val="22"/>
          <w:lang w:eastAsia="en-US"/>
        </w:rPr>
        <w:t>št. 3528-5/2016 po nameri objavljeni dne 29. 12. 2025</w:t>
      </w:r>
    </w:p>
    <w:p w:rsidR="00A539CF" w:rsidRPr="00CD4878" w:rsidRDefault="00A539CF" w:rsidP="00A539CF">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A539CF" w:rsidRPr="00CD4878" w:rsidRDefault="00A539CF" w:rsidP="00A539CF">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CD4878">
        <w:rPr>
          <w:rFonts w:asciiTheme="minorHAnsi" w:eastAsia="Calibri" w:hAnsiTheme="minorHAnsi" w:cstheme="minorHAnsi"/>
          <w:b/>
          <w:sz w:val="22"/>
          <w:szCs w:val="22"/>
          <w:lang w:eastAsia="en-US"/>
        </w:rPr>
        <w:t>za uporabo poslovnih prostorov na naslovu Cesta Borisa Kidriča 37/c</w:t>
      </w:r>
    </w:p>
    <w:p w:rsidR="00A539CF" w:rsidRPr="00CD487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CD487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CD4878">
        <w:rPr>
          <w:rFonts w:asciiTheme="minorHAnsi" w:eastAsia="Calibri" w:hAnsiTheme="minorHAnsi" w:cstheme="minorHAnsi"/>
          <w:sz w:val="22"/>
          <w:szCs w:val="22"/>
          <w:lang w:eastAsia="en-US"/>
        </w:rPr>
        <w:t xml:space="preserve">Ime in priimek </w:t>
      </w:r>
      <w:r w:rsidRPr="00ED4808">
        <w:rPr>
          <w:rFonts w:asciiTheme="minorHAnsi" w:eastAsia="Calibri" w:hAnsiTheme="minorHAnsi" w:cstheme="minorHAnsi"/>
          <w:sz w:val="22"/>
          <w:szCs w:val="22"/>
          <w:lang w:eastAsia="en-US"/>
        </w:rPr>
        <w:t xml:space="preserve">/ naziv in zakoniti zastopnik pravne osebe: </w:t>
      </w:r>
    </w:p>
    <w:p w:rsidR="00A539CF"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r>
        <w:rPr>
          <w:rFonts w:asciiTheme="minorHAnsi" w:eastAsia="Calibri" w:hAnsiTheme="minorHAnsi" w:cstheme="minorHAnsi"/>
          <w:sz w:val="22"/>
          <w:szCs w:val="22"/>
          <w:lang w:eastAsia="en-US"/>
        </w:rPr>
        <w:t>________</w:t>
      </w: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Pr>
          <w:rFonts w:asciiTheme="minorHAnsi" w:eastAsia="Calibri" w:hAnsiTheme="minorHAnsi" w:cstheme="minorHAnsi"/>
          <w:sz w:val="22"/>
          <w:szCs w:val="22"/>
          <w:lang w:eastAsia="en-US"/>
        </w:rPr>
        <w:t>_______</w:t>
      </w: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Pr>
          <w:rFonts w:asciiTheme="minorHAnsi" w:eastAsia="Calibri" w:hAnsiTheme="minorHAnsi" w:cstheme="minorHAnsi"/>
          <w:sz w:val="22"/>
          <w:szCs w:val="22"/>
          <w:lang w:eastAsia="en-US"/>
        </w:rPr>
        <w:t>________</w:t>
      </w: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Pr>
          <w:rFonts w:asciiTheme="minorHAnsi" w:eastAsia="Calibri" w:hAnsiTheme="minorHAnsi" w:cstheme="minorHAnsi"/>
          <w:sz w:val="22"/>
          <w:szCs w:val="22"/>
          <w:lang w:eastAsia="en-US"/>
        </w:rPr>
        <w:t>________</w:t>
      </w: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Pr>
          <w:rFonts w:asciiTheme="minorHAnsi" w:eastAsia="Calibri" w:hAnsiTheme="minorHAnsi" w:cstheme="minorHAnsi"/>
          <w:sz w:val="22"/>
          <w:szCs w:val="22"/>
          <w:lang w:eastAsia="en-US"/>
        </w:rPr>
        <w:t>________</w:t>
      </w: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Izjavljam, da sem skrbno pregledal(a) vsebino namere o sklenitvi </w:t>
      </w:r>
      <w:r>
        <w:rPr>
          <w:rFonts w:asciiTheme="minorHAnsi" w:eastAsia="Calibri" w:hAnsiTheme="minorHAnsi" w:cstheme="minorHAnsi"/>
          <w:sz w:val="22"/>
          <w:szCs w:val="22"/>
          <w:lang w:eastAsia="en-US"/>
        </w:rPr>
        <w:t xml:space="preserve">Aneksa k pogodbi </w:t>
      </w:r>
      <w:r w:rsidRPr="00ED4808">
        <w:rPr>
          <w:rFonts w:asciiTheme="minorHAnsi" w:eastAsia="Calibri" w:hAnsiTheme="minorHAnsi" w:cstheme="minorHAnsi"/>
          <w:sz w:val="22"/>
          <w:szCs w:val="22"/>
          <w:lang w:eastAsia="en-US"/>
        </w:rPr>
        <w:t xml:space="preserve">št. </w:t>
      </w:r>
      <w:r>
        <w:rPr>
          <w:rFonts w:asciiTheme="minorHAnsi" w:eastAsia="Calibri" w:hAnsiTheme="minorHAnsi" w:cstheme="minorHAnsi"/>
          <w:sz w:val="22"/>
          <w:szCs w:val="22"/>
          <w:lang w:eastAsia="en-US"/>
        </w:rPr>
        <w:t>3528-5/201</w:t>
      </w:r>
      <w:r w:rsidRPr="00CD4878">
        <w:rPr>
          <w:rFonts w:asciiTheme="minorHAnsi" w:eastAsia="Calibri" w:hAnsiTheme="minorHAnsi" w:cstheme="minorHAnsi"/>
          <w:sz w:val="22"/>
          <w:szCs w:val="22"/>
          <w:lang w:eastAsia="en-US"/>
        </w:rPr>
        <w:t xml:space="preserve">6 in </w:t>
      </w:r>
      <w:r w:rsidRPr="00ED4808">
        <w:rPr>
          <w:rFonts w:asciiTheme="minorHAnsi" w:eastAsia="Calibri" w:hAnsiTheme="minorHAnsi" w:cstheme="minorHAnsi"/>
          <w:sz w:val="22"/>
          <w:szCs w:val="22"/>
          <w:lang w:eastAsia="en-US"/>
        </w:rPr>
        <w:t xml:space="preserve">da sem z njo seznanjen(a) ter jo sprejemam v celoti. V skladu s tem v predpisanem roku </w:t>
      </w:r>
      <w:r>
        <w:rPr>
          <w:rFonts w:asciiTheme="minorHAnsi" w:eastAsia="Calibri" w:hAnsiTheme="minorHAnsi" w:cstheme="minorHAnsi"/>
          <w:sz w:val="22"/>
          <w:szCs w:val="22"/>
          <w:lang w:eastAsia="en-US"/>
        </w:rPr>
        <w:t>podajam izjavo/</w:t>
      </w:r>
      <w:r w:rsidRPr="00ED4808">
        <w:rPr>
          <w:rFonts w:asciiTheme="minorHAnsi" w:eastAsia="Calibri" w:hAnsiTheme="minorHAnsi" w:cstheme="minorHAnsi"/>
          <w:sz w:val="22"/>
          <w:szCs w:val="22"/>
          <w:lang w:eastAsia="en-US"/>
        </w:rPr>
        <w:t>ponudbo.</w:t>
      </w:r>
    </w:p>
    <w:p w:rsidR="00CD4878" w:rsidRDefault="00CD4878"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w:t>
      </w:r>
    </w:p>
    <w:p w:rsidR="00CD4878" w:rsidRDefault="00CD4878"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CD4878">
      <w:pPr>
        <w:overflowPunct/>
        <w:autoSpaceDE/>
        <w:autoSpaceDN/>
        <w:adjustRightInd/>
        <w:spacing w:line="256" w:lineRule="auto"/>
        <w:ind w:left="5670"/>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Podpis: </w:t>
      </w:r>
    </w:p>
    <w:p w:rsidR="00A539CF" w:rsidRPr="00ED4808" w:rsidRDefault="00A539CF" w:rsidP="00CD4878">
      <w:pPr>
        <w:overflowPunct/>
        <w:autoSpaceDE/>
        <w:autoSpaceDN/>
        <w:adjustRightInd/>
        <w:spacing w:line="256" w:lineRule="auto"/>
        <w:ind w:left="5670"/>
        <w:jc w:val="both"/>
        <w:textAlignment w:val="auto"/>
        <w:rPr>
          <w:rFonts w:asciiTheme="minorHAnsi" w:eastAsia="Calibri" w:hAnsiTheme="minorHAnsi" w:cstheme="minorHAnsi"/>
          <w:sz w:val="22"/>
          <w:szCs w:val="22"/>
          <w:lang w:eastAsia="en-US"/>
        </w:rPr>
      </w:pPr>
    </w:p>
    <w:p w:rsidR="00A539CF" w:rsidRPr="00ED4808" w:rsidRDefault="00A539CF" w:rsidP="00CD4878">
      <w:pPr>
        <w:overflowPunct/>
        <w:autoSpaceDE/>
        <w:autoSpaceDN/>
        <w:adjustRightInd/>
        <w:spacing w:line="256" w:lineRule="auto"/>
        <w:ind w:left="5670"/>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w:t>
      </w: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ED4808" w:rsidRDefault="00A539CF" w:rsidP="00A539CF">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A539CF" w:rsidRPr="00CD4878" w:rsidRDefault="00A539CF" w:rsidP="00A539CF">
      <w:pPr>
        <w:overflowPunct/>
        <w:autoSpaceDE/>
        <w:autoSpaceDN/>
        <w:adjustRightInd/>
        <w:spacing w:line="256" w:lineRule="auto"/>
        <w:jc w:val="both"/>
        <w:textAlignment w:val="auto"/>
        <w:rPr>
          <w:rFonts w:asciiTheme="minorHAnsi" w:eastAsia="Calibri" w:hAnsiTheme="minorHAnsi" w:cstheme="minorHAnsi"/>
          <w:sz w:val="18"/>
          <w:szCs w:val="16"/>
          <w:lang w:eastAsia="en-US"/>
        </w:rPr>
      </w:pPr>
      <w:r w:rsidRPr="00CD4878">
        <w:rPr>
          <w:rFonts w:asciiTheme="minorHAnsi" w:eastAsia="Calibri" w:hAnsiTheme="minorHAnsi" w:cstheme="minorHAnsi"/>
          <w:sz w:val="18"/>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A539CF" w:rsidRPr="00CD4878" w:rsidRDefault="00A539CF" w:rsidP="00A539CF">
      <w:pPr>
        <w:overflowPunct/>
        <w:autoSpaceDE/>
        <w:autoSpaceDN/>
        <w:adjustRightInd/>
        <w:spacing w:line="256" w:lineRule="auto"/>
        <w:jc w:val="both"/>
        <w:textAlignment w:val="auto"/>
        <w:rPr>
          <w:rFonts w:asciiTheme="minorHAnsi" w:eastAsia="Calibri" w:hAnsiTheme="minorHAnsi" w:cstheme="minorHAnsi"/>
          <w:sz w:val="18"/>
          <w:szCs w:val="16"/>
          <w:lang w:eastAsia="en-US"/>
        </w:rPr>
      </w:pPr>
      <w:r w:rsidRPr="00CD4878">
        <w:rPr>
          <w:rFonts w:asciiTheme="minorHAnsi" w:eastAsia="Calibri" w:hAnsiTheme="minorHAnsi" w:cstheme="minorHAnsi"/>
          <w:sz w:val="18"/>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A539CF" w:rsidRPr="00CD4878" w:rsidRDefault="00A539CF" w:rsidP="00A539CF">
      <w:pPr>
        <w:overflowPunct/>
        <w:autoSpaceDE/>
        <w:autoSpaceDN/>
        <w:adjustRightInd/>
        <w:spacing w:line="256" w:lineRule="auto"/>
        <w:jc w:val="both"/>
        <w:textAlignment w:val="auto"/>
        <w:rPr>
          <w:rFonts w:asciiTheme="minorHAnsi" w:eastAsia="Calibri" w:hAnsiTheme="minorHAnsi" w:cstheme="minorHAnsi"/>
          <w:sz w:val="18"/>
          <w:szCs w:val="16"/>
          <w:lang w:eastAsia="en-US"/>
        </w:rPr>
      </w:pPr>
      <w:r w:rsidRPr="00CD4878">
        <w:rPr>
          <w:rFonts w:asciiTheme="minorHAnsi" w:eastAsia="Calibri" w:hAnsiTheme="minorHAnsi" w:cstheme="minorHAnsi"/>
          <w:sz w:val="18"/>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A539CF" w:rsidRPr="00CD4878" w:rsidRDefault="00A539CF" w:rsidP="00A539CF">
      <w:pPr>
        <w:overflowPunct/>
        <w:autoSpaceDE/>
        <w:autoSpaceDN/>
        <w:adjustRightInd/>
        <w:spacing w:line="256" w:lineRule="auto"/>
        <w:jc w:val="both"/>
        <w:textAlignment w:val="auto"/>
        <w:rPr>
          <w:rFonts w:asciiTheme="minorHAnsi" w:hAnsiTheme="minorHAnsi" w:cstheme="minorHAnsi"/>
          <w:b/>
          <w:sz w:val="18"/>
          <w:szCs w:val="16"/>
        </w:rPr>
      </w:pPr>
      <w:r w:rsidRPr="00CD4878">
        <w:rPr>
          <w:rFonts w:asciiTheme="minorHAnsi" w:eastAsia="Calibri" w:hAnsiTheme="minorHAnsi" w:cstheme="minorHAnsi"/>
          <w:sz w:val="18"/>
          <w:szCs w:val="16"/>
          <w:lang w:eastAsia="en-US"/>
        </w:rPr>
        <w:t>Podrobnejše informacije o tem, kako občina ravna z osebnimi podatki, so na voljo preko kontaktnih podatkov pooblaščene osebe za varstvo osebnih podatkov: e-pošta: obcina.jesenice@jesenice.si.</w:t>
      </w:r>
    </w:p>
    <w:p w:rsidR="00A539CF" w:rsidRPr="00ED4808" w:rsidRDefault="00A539CF" w:rsidP="00CD4878">
      <w:pPr>
        <w:overflowPunct/>
        <w:autoSpaceDE/>
        <w:autoSpaceDN/>
        <w:adjustRightInd/>
        <w:textAlignment w:val="auto"/>
        <w:rPr>
          <w:rFonts w:asciiTheme="minorHAnsi" w:hAnsiTheme="minorHAnsi" w:cstheme="minorHAnsi"/>
          <w:b/>
          <w:sz w:val="16"/>
          <w:szCs w:val="16"/>
        </w:rPr>
      </w:pPr>
    </w:p>
    <w:sectPr w:rsidR="00A539CF" w:rsidRPr="00ED4808" w:rsidSect="00267026">
      <w:headerReference w:type="default" r:id="rId10"/>
      <w:footerReference w:type="default" r:id="rId11"/>
      <w:headerReference w:type="first" r:id="rId12"/>
      <w:pgSz w:w="11906" w:h="16838"/>
      <w:pgMar w:top="1134" w:right="1418" w:bottom="1134" w:left="1418"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DED" w:rsidRDefault="00CB4DED" w:rsidP="009C3BB2">
      <w:r>
        <w:separator/>
      </w:r>
    </w:p>
  </w:endnote>
  <w:endnote w:type="continuationSeparator" w:id="0">
    <w:p w:rsidR="00CB4DED" w:rsidRDefault="00CB4DED"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030942"/>
      <w:docPartObj>
        <w:docPartGallery w:val="Page Numbers (Bottom of Page)"/>
        <w:docPartUnique/>
      </w:docPartObj>
    </w:sdtPr>
    <w:sdtEndPr/>
    <w:sdtContent>
      <w:p w:rsidR="00713AB9" w:rsidRDefault="00713AB9">
        <w:pPr>
          <w:pStyle w:val="Noga"/>
          <w:jc w:val="right"/>
        </w:pPr>
        <w:r>
          <w:fldChar w:fldCharType="begin"/>
        </w:r>
        <w:r>
          <w:instrText>PAGE   \* MERGEFORMAT</w:instrText>
        </w:r>
        <w:r>
          <w:fldChar w:fldCharType="separate"/>
        </w:r>
        <w:r w:rsidR="00A539CF">
          <w:rPr>
            <w:noProof/>
          </w:rPr>
          <w:t>2</w:t>
        </w:r>
        <w:r>
          <w:fldChar w:fldCharType="end"/>
        </w:r>
      </w:p>
    </w:sdtContent>
  </w:sdt>
  <w:p w:rsidR="00713AB9" w:rsidRDefault="00713AB9">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DED" w:rsidRDefault="00CB4DED" w:rsidP="009C3BB2">
      <w:r>
        <w:separator/>
      </w:r>
    </w:p>
  </w:footnote>
  <w:footnote w:type="continuationSeparator" w:id="0">
    <w:p w:rsidR="00CB4DED" w:rsidRDefault="00CB4DED" w:rsidP="009C3B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3AB9" w:rsidRDefault="00713AB9">
    <w:pPr>
      <w:pStyle w:val="Glava"/>
      <w:jc w:val="right"/>
    </w:pPr>
  </w:p>
  <w:p w:rsidR="00713AB9" w:rsidRDefault="00713AB9">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267026" w:rsidRPr="00E41434" w:rsidTr="00CD4878">
      <w:trPr>
        <w:trHeight w:val="709"/>
      </w:trPr>
      <w:tc>
        <w:tcPr>
          <w:tcW w:w="3544" w:type="dxa"/>
          <w:tcBorders>
            <w:right w:val="single" w:sz="4" w:space="0" w:color="1F497D"/>
          </w:tcBorders>
          <w:shd w:val="clear" w:color="auto" w:fill="auto"/>
        </w:tcPr>
        <w:p w:rsidR="00267026" w:rsidRPr="00E41434" w:rsidRDefault="00267026" w:rsidP="00267026">
          <w:pPr>
            <w:tabs>
              <w:tab w:val="center" w:pos="4536"/>
              <w:tab w:val="right" w:pos="9072"/>
            </w:tabs>
            <w:suppressAutoHyphens/>
            <w:overflowPunct/>
            <w:autoSpaceDE/>
            <w:autoSpaceDN/>
            <w:adjustRightInd/>
            <w:textAlignment w:val="auto"/>
            <w:rPr>
              <w:rFonts w:ascii="Calibri" w:hAnsi="Calibri" w:cs="Calibri"/>
              <w:bCs/>
              <w:color w:val="1F497D"/>
              <w:sz w:val="20"/>
              <w:szCs w:val="24"/>
              <w:lang w:eastAsia="zh-CN"/>
            </w:rPr>
          </w:pPr>
          <w:r w:rsidRPr="00E41434">
            <w:rPr>
              <w:noProof/>
              <w:szCs w:val="24"/>
            </w:rPr>
            <w:drawing>
              <wp:anchor distT="0" distB="0" distL="114300" distR="114300" simplePos="0" relativeHeight="251659264" behindDoc="0" locked="0" layoutInCell="1" allowOverlap="1" wp14:anchorId="58E1C082" wp14:editId="67A30FE5">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E41434">
            <w:rPr>
              <w:noProof/>
              <w:position w:val="40"/>
              <w:sz w:val="28"/>
              <w:szCs w:val="24"/>
            </w:rPr>
            <w:t xml:space="preserve"> </w:t>
          </w:r>
        </w:p>
      </w:tc>
      <w:tc>
        <w:tcPr>
          <w:tcW w:w="3969" w:type="dxa"/>
          <w:tcBorders>
            <w:left w:val="single" w:sz="4" w:space="0" w:color="1F497D"/>
          </w:tcBorders>
          <w:shd w:val="clear" w:color="auto" w:fill="auto"/>
        </w:tcPr>
        <w:p w:rsidR="00267026" w:rsidRPr="00267026" w:rsidRDefault="00267026" w:rsidP="00267026">
          <w:pPr>
            <w:keepNext/>
            <w:suppressAutoHyphens/>
            <w:overflowPunct/>
            <w:autoSpaceDE/>
            <w:autoSpaceDN/>
            <w:adjustRightInd/>
            <w:textAlignment w:val="auto"/>
            <w:outlineLvl w:val="0"/>
            <w:rPr>
              <w:rFonts w:ascii="Calibri" w:hAnsi="Calibri" w:cs="Calibri"/>
              <w:bCs/>
              <w:color w:val="295097"/>
              <w:sz w:val="16"/>
            </w:rPr>
          </w:pPr>
          <w:r w:rsidRPr="00267026">
            <w:rPr>
              <w:rFonts w:ascii="Calibri" w:hAnsi="Calibri" w:cs="Calibri"/>
              <w:bCs/>
              <w:color w:val="295097"/>
              <w:sz w:val="16"/>
              <w:lang w:eastAsia="zh-CN"/>
            </w:rPr>
            <w:t xml:space="preserve">Cesta železarjev 6, 4270 Jesenice </w:t>
          </w:r>
        </w:p>
        <w:p w:rsidR="00267026" w:rsidRPr="00267026" w:rsidRDefault="00267026" w:rsidP="00267026">
          <w:pPr>
            <w:keepNext/>
            <w:tabs>
              <w:tab w:val="num" w:pos="0"/>
            </w:tabs>
            <w:suppressAutoHyphens/>
            <w:overflowPunct/>
            <w:autoSpaceDE/>
            <w:autoSpaceDN/>
            <w:adjustRightInd/>
            <w:ind w:left="432" w:hanging="432"/>
            <w:textAlignment w:val="auto"/>
            <w:outlineLvl w:val="0"/>
            <w:rPr>
              <w:rFonts w:ascii="Calibri" w:hAnsi="Calibri" w:cs="Calibri"/>
              <w:bCs/>
              <w:color w:val="295097"/>
              <w:sz w:val="16"/>
            </w:rPr>
          </w:pPr>
          <w:r w:rsidRPr="00267026">
            <w:rPr>
              <w:rFonts w:ascii="Calibri" w:hAnsi="Calibri" w:cs="Calibri"/>
              <w:bCs/>
              <w:color w:val="295097"/>
              <w:sz w:val="16"/>
              <w:lang w:eastAsia="zh-CN"/>
            </w:rPr>
            <w:t xml:space="preserve">T: 04 58 69 </w:t>
          </w:r>
          <w:r w:rsidRPr="00267026">
            <w:rPr>
              <w:rFonts w:ascii="Calibri" w:hAnsi="Calibri" w:cs="Calibri"/>
              <w:bCs/>
              <w:color w:val="295097"/>
              <w:sz w:val="16"/>
            </w:rPr>
            <w:t>200</w:t>
          </w:r>
        </w:p>
        <w:p w:rsidR="00267026" w:rsidRPr="00267026" w:rsidRDefault="00267026" w:rsidP="00267026">
          <w:pPr>
            <w:keepNext/>
            <w:tabs>
              <w:tab w:val="num" w:pos="0"/>
            </w:tabs>
            <w:suppressAutoHyphens/>
            <w:overflowPunct/>
            <w:autoSpaceDE/>
            <w:autoSpaceDN/>
            <w:adjustRightInd/>
            <w:ind w:left="432" w:hanging="432"/>
            <w:textAlignment w:val="auto"/>
            <w:outlineLvl w:val="0"/>
            <w:rPr>
              <w:rFonts w:ascii="Calibri" w:hAnsi="Calibri" w:cs="Calibri"/>
              <w:bCs/>
              <w:color w:val="295097"/>
              <w:sz w:val="16"/>
            </w:rPr>
          </w:pPr>
          <w:r w:rsidRPr="00267026">
            <w:rPr>
              <w:rFonts w:ascii="Calibri" w:hAnsi="Calibri" w:cs="Calibri"/>
              <w:bCs/>
              <w:color w:val="295097"/>
              <w:sz w:val="16"/>
              <w:lang w:eastAsia="zh-CN"/>
            </w:rPr>
            <w:t xml:space="preserve">E: </w:t>
          </w:r>
          <w:r w:rsidRPr="00267026">
            <w:rPr>
              <w:rFonts w:ascii="Calibri" w:hAnsi="Calibri" w:cs="Calibri"/>
              <w:bCs/>
              <w:color w:val="295097"/>
              <w:sz w:val="16"/>
            </w:rPr>
            <w:t>obcina.jesenice@jesenice.si</w:t>
          </w:r>
        </w:p>
        <w:p w:rsidR="00267026" w:rsidRPr="00267026" w:rsidRDefault="00267026" w:rsidP="00267026">
          <w:pPr>
            <w:suppressAutoHyphens/>
            <w:overflowPunct/>
            <w:autoSpaceDE/>
            <w:autoSpaceDN/>
            <w:adjustRightInd/>
            <w:textAlignment w:val="auto"/>
            <w:rPr>
              <w:rFonts w:ascii="Calibri" w:hAnsi="Calibri" w:cs="Calibri"/>
              <w:bCs/>
              <w:color w:val="1F497D"/>
              <w:sz w:val="16"/>
              <w:lang w:eastAsia="zh-CN"/>
            </w:rPr>
          </w:pPr>
          <w:r w:rsidRPr="00267026">
            <w:rPr>
              <w:rFonts w:ascii="Calibri" w:hAnsi="Calibri" w:cs="Calibri"/>
              <w:bCs/>
              <w:color w:val="295097"/>
              <w:sz w:val="16"/>
              <w:szCs w:val="24"/>
              <w:lang w:eastAsia="zh-CN"/>
            </w:rPr>
            <w:t>www.jesenice.si</w:t>
          </w:r>
        </w:p>
      </w:tc>
    </w:tr>
  </w:tbl>
  <w:p w:rsidR="000E3804" w:rsidRPr="00267026" w:rsidRDefault="00CB4DED" w:rsidP="00267026">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73431928"/>
    <w:multiLevelType w:val="hybridMultilevel"/>
    <w:tmpl w:val="41908084"/>
    <w:lvl w:ilvl="0" w:tplc="B00428A2">
      <w:start w:val="1"/>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6FD"/>
    <w:rsid w:val="00000CF9"/>
    <w:rsid w:val="000035F5"/>
    <w:rsid w:val="00003CD6"/>
    <w:rsid w:val="0001299C"/>
    <w:rsid w:val="00014941"/>
    <w:rsid w:val="00042E04"/>
    <w:rsid w:val="00042E91"/>
    <w:rsid w:val="000451A9"/>
    <w:rsid w:val="00056DCC"/>
    <w:rsid w:val="00061721"/>
    <w:rsid w:val="00083589"/>
    <w:rsid w:val="000A60E3"/>
    <w:rsid w:val="000B7248"/>
    <w:rsid w:val="000C7F12"/>
    <w:rsid w:val="000D5CA3"/>
    <w:rsid w:val="000E0E09"/>
    <w:rsid w:val="000E32B4"/>
    <w:rsid w:val="001118B7"/>
    <w:rsid w:val="001259A7"/>
    <w:rsid w:val="0013664A"/>
    <w:rsid w:val="001425CF"/>
    <w:rsid w:val="00155D9E"/>
    <w:rsid w:val="00160195"/>
    <w:rsid w:val="0016456A"/>
    <w:rsid w:val="00172D13"/>
    <w:rsid w:val="00186A05"/>
    <w:rsid w:val="00192277"/>
    <w:rsid w:val="00195047"/>
    <w:rsid w:val="00197A7F"/>
    <w:rsid w:val="001A0EA2"/>
    <w:rsid w:val="001B0E16"/>
    <w:rsid w:val="001B6137"/>
    <w:rsid w:val="001B6AF5"/>
    <w:rsid w:val="001D0122"/>
    <w:rsid w:val="001D56CC"/>
    <w:rsid w:val="001E2B9A"/>
    <w:rsid w:val="001E6D92"/>
    <w:rsid w:val="001F153E"/>
    <w:rsid w:val="00203F01"/>
    <w:rsid w:val="0022068F"/>
    <w:rsid w:val="00220AD2"/>
    <w:rsid w:val="0022671F"/>
    <w:rsid w:val="00226C4F"/>
    <w:rsid w:val="00240884"/>
    <w:rsid w:val="002604C7"/>
    <w:rsid w:val="00267026"/>
    <w:rsid w:val="0026715D"/>
    <w:rsid w:val="00271E34"/>
    <w:rsid w:val="00272397"/>
    <w:rsid w:val="002726BF"/>
    <w:rsid w:val="00277645"/>
    <w:rsid w:val="00281E4E"/>
    <w:rsid w:val="002A0443"/>
    <w:rsid w:val="002A61F2"/>
    <w:rsid w:val="002D63C1"/>
    <w:rsid w:val="002E2DE5"/>
    <w:rsid w:val="002F488F"/>
    <w:rsid w:val="003062A4"/>
    <w:rsid w:val="00307570"/>
    <w:rsid w:val="00307DDC"/>
    <w:rsid w:val="00337583"/>
    <w:rsid w:val="00350AF5"/>
    <w:rsid w:val="00360677"/>
    <w:rsid w:val="003739FD"/>
    <w:rsid w:val="00384211"/>
    <w:rsid w:val="0039313C"/>
    <w:rsid w:val="00395710"/>
    <w:rsid w:val="003A5754"/>
    <w:rsid w:val="003C11BC"/>
    <w:rsid w:val="003C58DE"/>
    <w:rsid w:val="003D4567"/>
    <w:rsid w:val="003D5526"/>
    <w:rsid w:val="003E008F"/>
    <w:rsid w:val="004060DB"/>
    <w:rsid w:val="004312E8"/>
    <w:rsid w:val="004405A0"/>
    <w:rsid w:val="004515AE"/>
    <w:rsid w:val="00470D46"/>
    <w:rsid w:val="004A6141"/>
    <w:rsid w:val="004B089C"/>
    <w:rsid w:val="004C2F40"/>
    <w:rsid w:val="004D325F"/>
    <w:rsid w:val="004E6EB9"/>
    <w:rsid w:val="0052682C"/>
    <w:rsid w:val="005403E5"/>
    <w:rsid w:val="005642D8"/>
    <w:rsid w:val="005B627A"/>
    <w:rsid w:val="005C63EE"/>
    <w:rsid w:val="005C7B96"/>
    <w:rsid w:val="005E4FE8"/>
    <w:rsid w:val="00604954"/>
    <w:rsid w:val="00611DB9"/>
    <w:rsid w:val="006171A5"/>
    <w:rsid w:val="0062184F"/>
    <w:rsid w:val="00622520"/>
    <w:rsid w:val="00623F74"/>
    <w:rsid w:val="006315D4"/>
    <w:rsid w:val="00634CBD"/>
    <w:rsid w:val="00644442"/>
    <w:rsid w:val="006743C8"/>
    <w:rsid w:val="006B7A02"/>
    <w:rsid w:val="006C3A8E"/>
    <w:rsid w:val="006F6DD6"/>
    <w:rsid w:val="007006FD"/>
    <w:rsid w:val="00713AB9"/>
    <w:rsid w:val="00713E6E"/>
    <w:rsid w:val="00734E83"/>
    <w:rsid w:val="00743B06"/>
    <w:rsid w:val="00744B65"/>
    <w:rsid w:val="007677A8"/>
    <w:rsid w:val="007A341F"/>
    <w:rsid w:val="007C2125"/>
    <w:rsid w:val="007C2C6A"/>
    <w:rsid w:val="007C69AB"/>
    <w:rsid w:val="007D2583"/>
    <w:rsid w:val="007D316F"/>
    <w:rsid w:val="007D5098"/>
    <w:rsid w:val="007F0360"/>
    <w:rsid w:val="007F226E"/>
    <w:rsid w:val="008054CB"/>
    <w:rsid w:val="00816CBB"/>
    <w:rsid w:val="0082644C"/>
    <w:rsid w:val="00827EB4"/>
    <w:rsid w:val="00837B83"/>
    <w:rsid w:val="00862FF8"/>
    <w:rsid w:val="00871462"/>
    <w:rsid w:val="00872D86"/>
    <w:rsid w:val="008750A4"/>
    <w:rsid w:val="00885610"/>
    <w:rsid w:val="00886672"/>
    <w:rsid w:val="00887C3F"/>
    <w:rsid w:val="00892944"/>
    <w:rsid w:val="008B2394"/>
    <w:rsid w:val="008C7AEC"/>
    <w:rsid w:val="008E46F2"/>
    <w:rsid w:val="00900DA2"/>
    <w:rsid w:val="00902482"/>
    <w:rsid w:val="00902E19"/>
    <w:rsid w:val="009072D9"/>
    <w:rsid w:val="00912E6B"/>
    <w:rsid w:val="00916FBD"/>
    <w:rsid w:val="00921667"/>
    <w:rsid w:val="00922AEF"/>
    <w:rsid w:val="00941F9D"/>
    <w:rsid w:val="00944D73"/>
    <w:rsid w:val="00954A58"/>
    <w:rsid w:val="009629CB"/>
    <w:rsid w:val="009708F2"/>
    <w:rsid w:val="009868D2"/>
    <w:rsid w:val="00986991"/>
    <w:rsid w:val="00997BEB"/>
    <w:rsid w:val="009A090A"/>
    <w:rsid w:val="009A2E20"/>
    <w:rsid w:val="009B3BCE"/>
    <w:rsid w:val="009C1FA2"/>
    <w:rsid w:val="009C3BB2"/>
    <w:rsid w:val="009C76D9"/>
    <w:rsid w:val="009E6B39"/>
    <w:rsid w:val="009F0D24"/>
    <w:rsid w:val="00A000D3"/>
    <w:rsid w:val="00A0379C"/>
    <w:rsid w:val="00A118FA"/>
    <w:rsid w:val="00A21B1F"/>
    <w:rsid w:val="00A539CF"/>
    <w:rsid w:val="00A57C6E"/>
    <w:rsid w:val="00A606E5"/>
    <w:rsid w:val="00A76E5D"/>
    <w:rsid w:val="00A8575A"/>
    <w:rsid w:val="00A85B03"/>
    <w:rsid w:val="00A9072D"/>
    <w:rsid w:val="00A92F40"/>
    <w:rsid w:val="00AB1D8E"/>
    <w:rsid w:val="00AE6B7B"/>
    <w:rsid w:val="00B02036"/>
    <w:rsid w:val="00B1394D"/>
    <w:rsid w:val="00B24D73"/>
    <w:rsid w:val="00B51184"/>
    <w:rsid w:val="00B51792"/>
    <w:rsid w:val="00B73575"/>
    <w:rsid w:val="00B83F33"/>
    <w:rsid w:val="00B8504C"/>
    <w:rsid w:val="00B965FE"/>
    <w:rsid w:val="00BA1F8C"/>
    <w:rsid w:val="00BB04EB"/>
    <w:rsid w:val="00BC0C53"/>
    <w:rsid w:val="00BF5837"/>
    <w:rsid w:val="00C307FB"/>
    <w:rsid w:val="00C52D93"/>
    <w:rsid w:val="00C71028"/>
    <w:rsid w:val="00C722C5"/>
    <w:rsid w:val="00C7489B"/>
    <w:rsid w:val="00C866A2"/>
    <w:rsid w:val="00C91D0E"/>
    <w:rsid w:val="00C92817"/>
    <w:rsid w:val="00C94982"/>
    <w:rsid w:val="00CB4DED"/>
    <w:rsid w:val="00CD01D2"/>
    <w:rsid w:val="00CD3CCB"/>
    <w:rsid w:val="00CD46FD"/>
    <w:rsid w:val="00CD4878"/>
    <w:rsid w:val="00D00C67"/>
    <w:rsid w:val="00D13A7C"/>
    <w:rsid w:val="00D225A4"/>
    <w:rsid w:val="00D501EF"/>
    <w:rsid w:val="00D523DE"/>
    <w:rsid w:val="00D558CD"/>
    <w:rsid w:val="00D5645C"/>
    <w:rsid w:val="00D63C33"/>
    <w:rsid w:val="00D732D8"/>
    <w:rsid w:val="00D816B0"/>
    <w:rsid w:val="00DA0DE1"/>
    <w:rsid w:val="00DA2457"/>
    <w:rsid w:val="00DF23C3"/>
    <w:rsid w:val="00DF7034"/>
    <w:rsid w:val="00E25C70"/>
    <w:rsid w:val="00E3280A"/>
    <w:rsid w:val="00E41434"/>
    <w:rsid w:val="00E44715"/>
    <w:rsid w:val="00E516CB"/>
    <w:rsid w:val="00E63704"/>
    <w:rsid w:val="00E6712E"/>
    <w:rsid w:val="00E706A1"/>
    <w:rsid w:val="00E802E6"/>
    <w:rsid w:val="00EB1B13"/>
    <w:rsid w:val="00EB3BD8"/>
    <w:rsid w:val="00ED4808"/>
    <w:rsid w:val="00EF21EE"/>
    <w:rsid w:val="00F040AC"/>
    <w:rsid w:val="00F076D1"/>
    <w:rsid w:val="00F1729E"/>
    <w:rsid w:val="00F202C0"/>
    <w:rsid w:val="00F422E8"/>
    <w:rsid w:val="00F44DB7"/>
    <w:rsid w:val="00F45538"/>
    <w:rsid w:val="00F5117F"/>
    <w:rsid w:val="00F759F6"/>
    <w:rsid w:val="00F76F86"/>
    <w:rsid w:val="00F77346"/>
    <w:rsid w:val="00F8313B"/>
    <w:rsid w:val="00FA514E"/>
    <w:rsid w:val="00FB6312"/>
    <w:rsid w:val="00FD2757"/>
    <w:rsid w:val="00FD7122"/>
    <w:rsid w:val="00FE16D5"/>
    <w:rsid w:val="00FF090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7B5180"/>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DF7034"/>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uiPriority w:val="99"/>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uiPriority w:val="99"/>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 w:type="paragraph" w:styleId="Noga">
    <w:name w:val="footer"/>
    <w:basedOn w:val="Navaden"/>
    <w:link w:val="NogaZnak"/>
    <w:uiPriority w:val="99"/>
    <w:rsid w:val="001D56CC"/>
    <w:pPr>
      <w:tabs>
        <w:tab w:val="center" w:pos="4536"/>
        <w:tab w:val="right" w:pos="9072"/>
      </w:tabs>
    </w:pPr>
  </w:style>
  <w:style w:type="character" w:customStyle="1" w:styleId="NogaZnak">
    <w:name w:val="Noga Znak"/>
    <w:basedOn w:val="Privzetapisavaodstavka"/>
    <w:link w:val="Noga"/>
    <w:uiPriority w:val="99"/>
    <w:rsid w:val="001D56CC"/>
    <w:rPr>
      <w:sz w:val="24"/>
    </w:rPr>
  </w:style>
  <w:style w:type="paragraph" w:styleId="Odstavekseznama">
    <w:name w:val="List Paragraph"/>
    <w:basedOn w:val="Navaden"/>
    <w:uiPriority w:val="34"/>
    <w:qFormat/>
    <w:rsid w:val="00192277"/>
    <w:pPr>
      <w:ind w:left="720"/>
      <w:contextualSpacing/>
    </w:pPr>
  </w:style>
  <w:style w:type="paragraph" w:customStyle="1" w:styleId="odstavek">
    <w:name w:val="odstavek"/>
    <w:basedOn w:val="Navaden"/>
    <w:rsid w:val="003C11BC"/>
    <w:pPr>
      <w:overflowPunct/>
      <w:autoSpaceDE/>
      <w:autoSpaceDN/>
      <w:adjustRightInd/>
      <w:spacing w:before="100" w:beforeAutospacing="1" w:after="100" w:afterAutospacing="1"/>
      <w:textAlignment w:val="auto"/>
    </w:pPr>
    <w:rPr>
      <w:szCs w:val="24"/>
    </w:rPr>
  </w:style>
  <w:style w:type="paragraph" w:customStyle="1" w:styleId="alineazaodstavkom">
    <w:name w:val="alineazaodstavkom"/>
    <w:basedOn w:val="Navaden"/>
    <w:rsid w:val="003C11BC"/>
    <w:pPr>
      <w:overflowPunct/>
      <w:autoSpaceDE/>
      <w:autoSpaceDN/>
      <w:adjustRightInd/>
      <w:spacing w:before="100" w:beforeAutospacing="1" w:after="100" w:afterAutospacing="1"/>
      <w:textAlignment w:val="auto"/>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54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cina.jesenice@jesenice.s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bcina.jesenice@jesenice.si"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A5E0D5C-3E6E-49D3-8538-C240C2718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642</Words>
  <Characters>3660</Characters>
  <Application>Microsoft Office Word</Application>
  <DocSecurity>0</DocSecurity>
  <Lines>30</Lines>
  <Paragraphs>8</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Damjan Mladenović</cp:lastModifiedBy>
  <cp:revision>2</cp:revision>
  <cp:lastPrinted>2025-12-22T06:37:00Z</cp:lastPrinted>
  <dcterms:created xsi:type="dcterms:W3CDTF">2025-12-29T08:38:00Z</dcterms:created>
  <dcterms:modified xsi:type="dcterms:W3CDTF">2025-12-29T08:38:00Z</dcterms:modified>
</cp:coreProperties>
</file>